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B67C3" w14:textId="77777777" w:rsidR="003A7151" w:rsidRDefault="0025426D">
      <w:pPr>
        <w:pStyle w:val="20"/>
        <w:shd w:val="clear" w:color="auto" w:fill="auto"/>
        <w:ind w:right="1160"/>
      </w:pPr>
      <w:r>
        <w:t>МИНИСТЕРСТВО ОБРАЗОВАНИЯ И НАУКИ РОССИЙСКОЙ ФЕДЕРАЦИИ ПРИКАЗ</w:t>
      </w:r>
    </w:p>
    <w:p w14:paraId="1F586328" w14:textId="77777777" w:rsidR="003A7151" w:rsidRDefault="0025426D">
      <w:pPr>
        <w:pStyle w:val="20"/>
        <w:shd w:val="clear" w:color="auto" w:fill="auto"/>
        <w:ind w:right="5420"/>
      </w:pPr>
      <w:r>
        <w:t xml:space="preserve">от 5 апреля 2012 г.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259 ОБ УТВЕРЖДЕНИИ ТРЕБОВАНИЙ</w:t>
      </w:r>
    </w:p>
    <w:p w14:paraId="1CE0BBAB" w14:textId="77777777" w:rsidR="003A7151" w:rsidRDefault="0025426D">
      <w:pPr>
        <w:pStyle w:val="20"/>
        <w:shd w:val="clear" w:color="auto" w:fill="auto"/>
        <w:spacing w:after="280" w:line="288" w:lineRule="exact"/>
        <w:ind w:right="1160"/>
      </w:pPr>
      <w:r>
        <w:t xml:space="preserve">К СОДЕРЖАНИЮ ПРОГРАММ ПОДГОТОВКИ ЛИЦ В ЦЕЛЯХ ИЗУЧЕНИЯ ПРАВИЛ БЕЗОПАСНОГО ОБРАЩЕНИЯ С ОРУЖИЕМ И ПРИОБРЕТЕНИЯ НАВЫКОВ БЕЗОПАСНОГО </w:t>
      </w:r>
      <w:r>
        <w:t>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</w:t>
      </w:r>
    </w:p>
    <w:p w14:paraId="748C4332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В соответствии со статьей 13 Федерального закона от 13 декабря 1996 г. </w:t>
      </w:r>
      <w:hyperlink r:id="rId7" w:history="1">
        <w:r>
          <w:rPr>
            <w:lang w:val="en-US" w:eastAsia="en-US" w:bidi="en-US"/>
          </w:rPr>
          <w:t>N</w:t>
        </w:r>
        <w:r w:rsidRPr="00A94392">
          <w:rPr>
            <w:lang w:eastAsia="en-US" w:bidi="en-US"/>
          </w:rPr>
          <w:t xml:space="preserve"> </w:t>
        </w:r>
        <w:r>
          <w:rPr>
            <w:rStyle w:val="21"/>
          </w:rPr>
          <w:t>150-ФЗ</w:t>
        </w:r>
        <w:r>
          <w:rPr>
            <w:rStyle w:val="22"/>
          </w:rPr>
          <w:t xml:space="preserve"> </w:t>
        </w:r>
      </w:hyperlink>
      <w:r>
        <w:t xml:space="preserve">"Об оружии" (Собрание законодательства Российской Федерации, 1996,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51, ст. 5681; 2011,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1, ст. 10) приказываю:</w:t>
      </w:r>
    </w:p>
    <w:p w14:paraId="43FAB838" w14:textId="77777777" w:rsidR="003A7151" w:rsidRDefault="0025426D">
      <w:pPr>
        <w:pStyle w:val="20"/>
        <w:shd w:val="clear" w:color="auto" w:fill="auto"/>
        <w:spacing w:line="288" w:lineRule="exact"/>
      </w:pPr>
      <w:r>
        <w:t>Утвердить по согласованию с Министерством внутренних дел Россий</w:t>
      </w:r>
      <w:r>
        <w:t xml:space="preserve">ской Федерации: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 согласно приложению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1 к настоящему приказу;</w:t>
      </w:r>
    </w:p>
    <w:p w14:paraId="047A1B48" w14:textId="77777777" w:rsidR="003A7151" w:rsidRDefault="0025426D">
      <w:pPr>
        <w:pStyle w:val="20"/>
        <w:shd w:val="clear" w:color="auto" w:fill="auto"/>
        <w:spacing w:line="288" w:lineRule="exact"/>
      </w:pPr>
      <w:r>
        <w:t>порядок согласования программ подго</w:t>
      </w:r>
      <w:r>
        <w:t xml:space="preserve">товки лиц в целях изучения правил безопасного обращения с оружием и приобретения навыков безопасного обращения с оружием согласно приложению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2 к настоящему приказу.</w:t>
      </w:r>
    </w:p>
    <w:p w14:paraId="5B7551F3" w14:textId="77777777" w:rsidR="003A7151" w:rsidRDefault="0025426D">
      <w:pPr>
        <w:pStyle w:val="20"/>
        <w:shd w:val="clear" w:color="auto" w:fill="auto"/>
        <w:spacing w:line="288" w:lineRule="exact"/>
        <w:ind w:right="6440"/>
      </w:pPr>
      <w:r>
        <w:t xml:space="preserve">Министр А.А.ФУРСЕНКО Приложение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1 Утверждены приказом Министерства образования и науки </w:t>
      </w:r>
      <w:r>
        <w:t xml:space="preserve">Российской Федерации от 5 апреля 2012 г.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259 ТРЕБОВАНИЯ</w:t>
      </w:r>
    </w:p>
    <w:p w14:paraId="3ED5CB57" w14:textId="77777777" w:rsidR="003A7151" w:rsidRDefault="0025426D">
      <w:pPr>
        <w:pStyle w:val="20"/>
        <w:shd w:val="clear" w:color="auto" w:fill="auto"/>
        <w:spacing w:line="288" w:lineRule="exact"/>
        <w:ind w:right="1160"/>
      </w:pPr>
      <w:r>
        <w:t>К СОДЕРЖАНИЮ ПРОГРАММ ПОДГОТОВКИ ЛИЦ В ЦЕЛЯХ ИЗУЧЕНИЯ ПРАВИЛ БЕЗОПАСНОГО ОБРАЩЕНИЯ С ОРУЖИЕМ И ПРИОБРЕТЕНИЯ НАВЫКОВ БЕЗОПАСНОГО ОБРАЩЕНИЯ С ОРУЖИЕМ</w:t>
      </w:r>
    </w:p>
    <w:p w14:paraId="2AE6B04F" w14:textId="77777777" w:rsidR="003A7151" w:rsidRDefault="0025426D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314" w:line="288" w:lineRule="exact"/>
      </w:pPr>
      <w:r>
        <w:t>Настоящие требования к содержанию программ подгото</w:t>
      </w:r>
      <w:r>
        <w:t>вки лиц в целях изучения правил безопасного обращения с оружием и приобретения навыков безопасного обращения с оружием (далее - Требования) определяют структуру программы подготовки лиц в целях изучения правил безопасного обращения с оружием и приобретения</w:t>
      </w:r>
      <w:r>
        <w:t xml:space="preserve"> навыков безопасного обращения с оружием (далее - Программа), реализуемой организациями, перечень которых утвержден постановлением Правительства Российской Федерации от 5 сентября 2011 г. </w:t>
      </w:r>
      <w:hyperlink r:id="rId8" w:history="1">
        <w:r>
          <w:rPr>
            <w:lang w:val="en-US" w:eastAsia="en-US" w:bidi="en-US"/>
          </w:rPr>
          <w:t>N</w:t>
        </w:r>
        <w:r w:rsidRPr="00A94392">
          <w:rPr>
            <w:lang w:eastAsia="en-US" w:bidi="en-US"/>
          </w:rPr>
          <w:t xml:space="preserve"> </w:t>
        </w:r>
        <w:r>
          <w:rPr>
            <w:rStyle w:val="21"/>
          </w:rPr>
          <w:t>731</w:t>
        </w:r>
        <w:r>
          <w:rPr>
            <w:rStyle w:val="22"/>
          </w:rPr>
          <w:t xml:space="preserve"> </w:t>
        </w:r>
      </w:hyperlink>
      <w:r>
        <w:t>"Об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</w:t>
      </w:r>
      <w:r>
        <w:t xml:space="preserve">ил и наличия соответствующих навыков" "1" (далее - организации), а также результаты ее освоения гражданами, указанными в статье 13 Федерального закона от 13 декабря 1996 г. </w:t>
      </w:r>
      <w:hyperlink r:id="rId9" w:history="1">
        <w:r>
          <w:rPr>
            <w:lang w:val="en-US" w:eastAsia="en-US" w:bidi="en-US"/>
          </w:rPr>
          <w:t>N</w:t>
        </w:r>
      </w:hyperlink>
      <w:r>
        <w:rPr>
          <w:lang w:val="en-US" w:eastAsia="en-US" w:bidi="en-US"/>
        </w:rPr>
        <w:t xml:space="preserve"> </w:t>
      </w:r>
      <w:hyperlink r:id="rId10" w:history="1">
        <w:r>
          <w:rPr>
            <w:rStyle w:val="21"/>
          </w:rPr>
          <w:t>150-ФЗ</w:t>
        </w:r>
        <w:r>
          <w:rPr>
            <w:rStyle w:val="22"/>
          </w:rPr>
          <w:t xml:space="preserve"> </w:t>
        </w:r>
      </w:hyperlink>
      <w:r>
        <w:t>"Об оружии" "2".</w:t>
      </w:r>
    </w:p>
    <w:p w14:paraId="6F068928" w14:textId="77777777" w:rsidR="003A7151" w:rsidRDefault="0025426D">
      <w:pPr>
        <w:pStyle w:val="20"/>
        <w:shd w:val="clear" w:color="auto" w:fill="auto"/>
        <w:spacing w:line="246" w:lineRule="exact"/>
      </w:pPr>
      <w:r>
        <w:t xml:space="preserve">1" Собрание законодательства Российской Федерации, 2011,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37, ст. 5243.</w:t>
      </w:r>
    </w:p>
    <w:p w14:paraId="68C8C827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"2" Собрание законодательства Российской Федерации, 1996,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51, ст. 5681; 2011,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1, </w:t>
      </w:r>
      <w:r>
        <w:lastRenderedPageBreak/>
        <w:t>с</w:t>
      </w:r>
      <w:r>
        <w:t>т. 10.</w:t>
      </w:r>
    </w:p>
    <w:p w14:paraId="79B36D7C" w14:textId="77777777" w:rsidR="003A7151" w:rsidRDefault="0025426D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line="288" w:lineRule="exact"/>
      </w:pPr>
      <w:r>
        <w:t>Программа должна предусматривать изучение следующих учебных разделов (таблица 1):</w:t>
      </w:r>
    </w:p>
    <w:p w14:paraId="737C2EC5" w14:textId="77777777" w:rsidR="003A7151" w:rsidRDefault="0025426D">
      <w:pPr>
        <w:pStyle w:val="20"/>
        <w:shd w:val="clear" w:color="auto" w:fill="auto"/>
        <w:spacing w:line="288" w:lineRule="exact"/>
      </w:pPr>
      <w:r>
        <w:t>раздел 1 "Правовая подготовка"; раздел 2 "Огневая подготовка"; раздел 3 "Итоговая аттестация".</w:t>
      </w:r>
    </w:p>
    <w:p w14:paraId="7E1B3E2A" w14:textId="77777777" w:rsidR="003A7151" w:rsidRDefault="0025426D">
      <w:pPr>
        <w:pStyle w:val="20"/>
        <w:shd w:val="clear" w:color="auto" w:fill="auto"/>
        <w:spacing w:line="288" w:lineRule="exact"/>
      </w:pPr>
      <w:r>
        <w:t>Таблица 1</w:t>
      </w:r>
    </w:p>
    <w:p w14:paraId="762CC22C" w14:textId="77777777" w:rsidR="003A7151" w:rsidRDefault="0025426D">
      <w:pPr>
        <w:pStyle w:val="20"/>
        <w:shd w:val="clear" w:color="auto" w:fill="auto"/>
        <w:spacing w:after="394" w:line="288" w:lineRule="exact"/>
      </w:pPr>
      <w:r>
        <w:t>Структура Программы</w:t>
      </w:r>
    </w:p>
    <w:p w14:paraId="2E2207FF" w14:textId="77777777" w:rsidR="003A7151" w:rsidRDefault="0025426D">
      <w:pPr>
        <w:pStyle w:val="20"/>
        <w:shd w:val="clear" w:color="auto" w:fill="auto"/>
        <w:tabs>
          <w:tab w:val="left" w:leader="hyphen" w:pos="2602"/>
        </w:tabs>
        <w:spacing w:line="246" w:lineRule="exact"/>
        <w:jc w:val="both"/>
      </w:pPr>
      <w:r>
        <w:tab/>
        <w:t>1</w:t>
      </w:r>
    </w:p>
    <w:p w14:paraId="6A999EC5" w14:textId="77777777" w:rsidR="003A7151" w:rsidRDefault="0025426D">
      <w:pPr>
        <w:pStyle w:val="20"/>
        <w:shd w:val="clear" w:color="auto" w:fill="auto"/>
        <w:spacing w:after="614" w:line="288" w:lineRule="exact"/>
        <w:ind w:left="260" w:right="1640"/>
      </w:pP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| Наименование учебных </w:t>
      </w:r>
      <w:r>
        <w:t>разделов и требования | Примерный | учебного | к результатам их освоения | перечень учебных | раздела | | курсов |</w:t>
      </w:r>
    </w:p>
    <w:p w14:paraId="226CE34E" w14:textId="77777777" w:rsidR="003A7151" w:rsidRDefault="0025426D">
      <w:pPr>
        <w:pStyle w:val="20"/>
        <w:shd w:val="clear" w:color="auto" w:fill="auto"/>
        <w:spacing w:after="886" w:line="246" w:lineRule="exact"/>
        <w:ind w:left="260"/>
      </w:pPr>
      <w:r>
        <w:t>1 | Правовая подготовка | |</w:t>
      </w:r>
    </w:p>
    <w:p w14:paraId="4658E4DA" w14:textId="77777777" w:rsidR="003A7151" w:rsidRDefault="0025426D">
      <w:pPr>
        <w:pStyle w:val="20"/>
        <w:shd w:val="clear" w:color="auto" w:fill="auto"/>
        <w:spacing w:line="288" w:lineRule="exact"/>
        <w:ind w:left="260" w:right="1640"/>
      </w:pPr>
      <w:r>
        <w:t>| В результате освоения раздела обучающийся| Правовые основы в | | должен: | области оборота |</w:t>
      </w:r>
    </w:p>
    <w:p w14:paraId="5B505DE7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знать: | оружия,</w:t>
      </w:r>
      <w:r>
        <w:t xml:space="preserve"> в том |</w:t>
      </w:r>
    </w:p>
    <w:p w14:paraId="352F5789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основные понятия Федерального закона от|числе основы |</w:t>
      </w:r>
    </w:p>
    <w:p w14:paraId="743DFCD5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 xml:space="preserve">113 декабря 1996 г.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150-ФЗ "Об оружии"| уголовного |</w:t>
      </w:r>
    </w:p>
    <w:p w14:paraId="09195DF6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"1", виды гражданского оружия; | законодательства |</w:t>
      </w:r>
    </w:p>
    <w:p w14:paraId="2D364D1B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порядок получения лицензий на| "2", |</w:t>
      </w:r>
    </w:p>
    <w:p w14:paraId="1738DB21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 xml:space="preserve">| приобретение оружия, </w:t>
      </w:r>
      <w:r>
        <w:t>разрешений на его| основы |</w:t>
      </w:r>
    </w:p>
    <w:p w14:paraId="7B3B3E0D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хранение, ношение, транспортировку; | административного |</w:t>
      </w:r>
    </w:p>
    <w:p w14:paraId="2AC87A5A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правила продажи, хранения, ношения, | законодательства |</w:t>
      </w:r>
    </w:p>
    <w:p w14:paraId="680A8B76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применения, транспортировки и учета| "2", |</w:t>
      </w:r>
    </w:p>
    <w:p w14:paraId="7795139E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гражданского оружия; | основы |</w:t>
      </w:r>
    </w:p>
    <w:p w14:paraId="2D1E87DD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 xml:space="preserve">| основания, условия и </w:t>
      </w:r>
      <w:r>
        <w:t>порядок применения| гражданского |</w:t>
      </w:r>
    </w:p>
    <w:p w14:paraId="074EFFAE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оружия гражданами; | законодательства |</w:t>
      </w:r>
    </w:p>
    <w:p w14:paraId="7CB37A3E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действия гражданина после применения | "3" |</w:t>
      </w:r>
    </w:p>
    <w:p w14:paraId="0C659A08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оружия; | |</w:t>
      </w:r>
    </w:p>
    <w:p w14:paraId="30D2E1F9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требования административного и| |</w:t>
      </w:r>
    </w:p>
    <w:p w14:paraId="2533E8B9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уголовного законодательства в сфере | |</w:t>
      </w:r>
    </w:p>
    <w:p w14:paraId="5373BDD3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оборота оружия и ответственность за ег</w:t>
      </w:r>
      <w:r>
        <w:t>о| |</w:t>
      </w:r>
    </w:p>
    <w:p w14:paraId="1A461F79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нарушение; | |</w:t>
      </w:r>
    </w:p>
    <w:p w14:paraId="0F3213F1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гражданскую ответственность за | |</w:t>
      </w:r>
    </w:p>
    <w:p w14:paraId="0F33B3C2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причинение вреда; | |</w:t>
      </w:r>
    </w:p>
    <w:p w14:paraId="4D83DD96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уметь: | |</w:t>
      </w:r>
    </w:p>
    <w:p w14:paraId="56D8A19A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оценивать правовые последствия| |</w:t>
      </w:r>
    </w:p>
    <w:p w14:paraId="4FBC702E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принимаемых решений в процессе хранения, | |</w:t>
      </w:r>
    </w:p>
    <w:p w14:paraId="0B286962" w14:textId="77777777" w:rsidR="003A7151" w:rsidRDefault="0025426D">
      <w:pPr>
        <w:pStyle w:val="20"/>
        <w:shd w:val="clear" w:color="auto" w:fill="auto"/>
        <w:spacing w:line="288" w:lineRule="exact"/>
        <w:ind w:left="260"/>
      </w:pPr>
      <w:r>
        <w:t>| ношения, транспортировки и применения| |</w:t>
      </w:r>
    </w:p>
    <w:p w14:paraId="285F91D2" w14:textId="77777777" w:rsidR="003A7151" w:rsidRDefault="0025426D">
      <w:pPr>
        <w:pStyle w:val="20"/>
        <w:shd w:val="clear" w:color="auto" w:fill="auto"/>
        <w:spacing w:after="920" w:line="288" w:lineRule="exact"/>
        <w:ind w:left="260"/>
      </w:pPr>
      <w:r>
        <w:t>| гражданского оружия | | 2 | Огне</w:t>
      </w:r>
      <w:r>
        <w:t>вая подготовка | |</w:t>
      </w:r>
    </w:p>
    <w:p w14:paraId="7569E81F" w14:textId="77777777" w:rsidR="003A7151" w:rsidRDefault="0025426D">
      <w:pPr>
        <w:pStyle w:val="20"/>
        <w:shd w:val="clear" w:color="auto" w:fill="auto"/>
        <w:spacing w:line="288" w:lineRule="exact"/>
        <w:ind w:left="280" w:right="1540"/>
      </w:pPr>
      <w:r>
        <w:lastRenderedPageBreak/>
        <w:t>| В результате освоения раздела обучающийся| Меры безопасности | | должен: | при обращении с |</w:t>
      </w:r>
    </w:p>
    <w:p w14:paraId="7AFAEE5C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знать: | оружием |</w:t>
      </w:r>
    </w:p>
    <w:p w14:paraId="07973E6E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общее устройство, назначение, виды и| |</w:t>
      </w:r>
    </w:p>
    <w:p w14:paraId="5042B0F1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типы гражданского огнестрельного оружия, | Основы безопасного |</w:t>
      </w:r>
    </w:p>
    <w:p w14:paraId="298AE31F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 xml:space="preserve">| </w:t>
      </w:r>
      <w:r>
        <w:t>гражданского огнестрельного оружия| обращения с |</w:t>
      </w:r>
    </w:p>
    <w:p w14:paraId="5037E05F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ограниченного поражения, газовых| оружием |</w:t>
      </w:r>
    </w:p>
    <w:p w14:paraId="0AA77AA0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|пистолетов, револьверов и охотничьего| |</w:t>
      </w:r>
    </w:p>
    <w:p w14:paraId="561804FF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пневматического оружия, а также патронов к| Тактические основы |</w:t>
      </w:r>
    </w:p>
    <w:p w14:paraId="72847F4E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указанному оружию; | применения оружия |</w:t>
      </w:r>
    </w:p>
    <w:p w14:paraId="6014B6EA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действ</w:t>
      </w:r>
      <w:r>
        <w:t>ия в период непосредственного! |</w:t>
      </w:r>
    </w:p>
    <w:p w14:paraId="15BA1849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применения оружия, в том числе в целях| Практикум по |</w:t>
      </w:r>
    </w:p>
    <w:p w14:paraId="1F4263DD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обеспечения траектории выстрела, | стрельбе из |</w:t>
      </w:r>
    </w:p>
    <w:p w14:paraId="50FDE9BB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безопасного для третьих лиц; | гражданского |</w:t>
      </w:r>
    </w:p>
    <w:p w14:paraId="37FC799C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порядок заряжания и разряжания| оружия "4" |</w:t>
      </w:r>
    </w:p>
    <w:p w14:paraId="6BD224DE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гражданского оружи</w:t>
      </w:r>
      <w:r>
        <w:t>я; | |</w:t>
      </w:r>
    </w:p>
    <w:p w14:paraId="77DD589F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порядок неполной разборки и сборки| |</w:t>
      </w:r>
    </w:p>
    <w:p w14:paraId="019DD542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гражданского оружия; | |</w:t>
      </w:r>
    </w:p>
    <w:p w14:paraId="1F0B0471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особенности стрельбы из различных видов| |</w:t>
      </w:r>
    </w:p>
    <w:p w14:paraId="04B63720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гражданского оружия; | |</w:t>
      </w:r>
    </w:p>
    <w:p w14:paraId="5D6D7DF5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уметь: | |</w:t>
      </w:r>
    </w:p>
    <w:p w14:paraId="4C861275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устранять задержки при стрельбе из | |</w:t>
      </w:r>
    </w:p>
    <w:p w14:paraId="4E7EEA9E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гражданского оружия; | |</w:t>
      </w:r>
    </w:p>
    <w:p w14:paraId="75FBA09D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 xml:space="preserve">| осуществлять </w:t>
      </w:r>
      <w:r>
        <w:t>прицеливание из оружия и| |</w:t>
      </w:r>
    </w:p>
    <w:p w14:paraId="514D927B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производство выстрела из него; | |</w:t>
      </w:r>
    </w:p>
    <w:p w14:paraId="27F964CF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владеть: | |</w:t>
      </w:r>
    </w:p>
    <w:p w14:paraId="259D10CC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навыками безопасного обращения с| |</w:t>
      </w:r>
    </w:p>
    <w:p w14:paraId="159A3369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оружием, в том числе при его ношении, | |</w:t>
      </w:r>
    </w:p>
    <w:p w14:paraId="57B2F9B1" w14:textId="77777777" w:rsidR="003A7151" w:rsidRDefault="0025426D">
      <w:pPr>
        <w:pStyle w:val="20"/>
        <w:shd w:val="clear" w:color="auto" w:fill="auto"/>
        <w:spacing w:line="288" w:lineRule="exact"/>
        <w:ind w:left="280"/>
      </w:pPr>
      <w:r>
        <w:t>| хранении, применении, использовании и| |</w:t>
      </w:r>
    </w:p>
    <w:p w14:paraId="0821DE23" w14:textId="77777777" w:rsidR="003A7151" w:rsidRDefault="0025426D">
      <w:pPr>
        <w:pStyle w:val="20"/>
        <w:shd w:val="clear" w:color="auto" w:fill="auto"/>
        <w:spacing w:after="614" w:line="288" w:lineRule="exact"/>
        <w:ind w:left="280"/>
      </w:pPr>
      <w:r>
        <w:t>|транспортировке | |</w:t>
      </w:r>
    </w:p>
    <w:p w14:paraId="1653883C" w14:textId="77777777" w:rsidR="003A7151" w:rsidRDefault="0025426D">
      <w:pPr>
        <w:pStyle w:val="20"/>
        <w:shd w:val="clear" w:color="auto" w:fill="auto"/>
        <w:spacing w:after="310" w:line="246" w:lineRule="exact"/>
      </w:pPr>
      <w:r>
        <w:t xml:space="preserve">| 3 | Итоговая </w:t>
      </w:r>
      <w:r>
        <w:t>аттестация | |</w:t>
      </w:r>
    </w:p>
    <w:p w14:paraId="1D9E1D05" w14:textId="77777777" w:rsidR="003A7151" w:rsidRPr="00A94392" w:rsidRDefault="0025426D">
      <w:pPr>
        <w:pStyle w:val="30"/>
        <w:shd w:val="clear" w:color="auto" w:fill="auto"/>
        <w:spacing w:before="0" w:after="356"/>
        <w:ind w:left="2720"/>
        <w:rPr>
          <w:lang w:val="ru-RU"/>
        </w:rPr>
      </w:pPr>
      <w:r>
        <w:t>J</w:t>
      </w:r>
    </w:p>
    <w:p w14:paraId="55CC1DA2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"1" Собрание законодательства Российской Федерации, 1996,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51, ст. 5681; 1998,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30, ст. 3613;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31, ст. 3834;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51, ст. 6269; 1999,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47, ст. 5612; 2000,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16, ст. 1640; 2001,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31, ст. 3171;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33, ст. 3435;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49, ст. 4558; 2002,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26, с</w:t>
      </w:r>
      <w:r>
        <w:t xml:space="preserve">т. 2516;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30, ст. 3029; 2003,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2, ст. 167;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27, ст. 2700;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50, ст. 4856; 2004,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18, ст. 1683;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27, ст. 2711; 2006,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31, ст. 3420; 2007,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1, ст. 21;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32, ст. 4121; 2008,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10, ст. 900;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52, ст. 6227; 2009,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1, ст. 17;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7, ст. 770;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11, ст. 1261</w:t>
      </w:r>
      <w:r>
        <w:t xml:space="preserve">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30, ст. 3735; 2010,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14, ст. 1554, ст.</w:t>
      </w:r>
    </w:p>
    <w:p w14:paraId="1299C15F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1555;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23, ст. 2793; 2011,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1, ст. 10, ст. 16;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15, ст. 2025;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27, ст. 3880;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30, ст. 4596;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50, ст. 7351.</w:t>
      </w:r>
    </w:p>
    <w:p w14:paraId="2F9C141B" w14:textId="77777777" w:rsidR="003A7151" w:rsidRDefault="0025426D">
      <w:pPr>
        <w:pStyle w:val="20"/>
        <w:shd w:val="clear" w:color="auto" w:fill="auto"/>
        <w:spacing w:line="288" w:lineRule="exact"/>
      </w:pPr>
      <w:r>
        <w:t>"2" В части оборота и применения гражданского оружия.</w:t>
      </w:r>
    </w:p>
    <w:p w14:paraId="11BC2B4D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"3" В части ответственности за </w:t>
      </w:r>
      <w:r>
        <w:t>причинение вреда.</w:t>
      </w:r>
    </w:p>
    <w:p w14:paraId="7AD5D421" w14:textId="77777777" w:rsidR="003A7151" w:rsidRDefault="0025426D">
      <w:pPr>
        <w:pStyle w:val="20"/>
        <w:shd w:val="clear" w:color="auto" w:fill="auto"/>
        <w:spacing w:line="288" w:lineRule="exact"/>
      </w:pPr>
      <w:r>
        <w:t>"4" Данный учебный курс является обязательным и проводится на стрелковых объектах (тирах, стрельбищах).</w:t>
      </w:r>
    </w:p>
    <w:p w14:paraId="7837E7CD" w14:textId="77777777" w:rsidR="003A7151" w:rsidRDefault="0025426D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288" w:lineRule="exact"/>
      </w:pPr>
      <w:r>
        <w:lastRenderedPageBreak/>
        <w:t>Организации самостоятельно определяют наименование и содержание тем учебных курсов в соответствии с таблицей 1, а также трудоемкость П</w:t>
      </w:r>
      <w:r>
        <w:t>рограммы. Общая трудоемкость Программы должна составлять не менее 6 академических часов, включая аудиторную нагрузку обучающихся и итоговую аттестацию, с учетом того, что на раздел 1 "Правовая подготовка" отводится 35%, а на раздел 2 "Огневая подготовка" -</w:t>
      </w:r>
      <w:r>
        <w:t xml:space="preserve"> 65% от общего объема подготовки, не включая итоговую аттестацию, при этом на раздел 3 "Итоговая аттестация" выделяется не менее 2 аудиторных часов. Распределение аудиторных часов по темам внутри разделов 1 "Правовая подготовка" и 2 "Огневая подготовка" оп</w:t>
      </w:r>
      <w:r>
        <w:t>ределяется организациями, реализующими Программу, самостоятельно.</w:t>
      </w:r>
    </w:p>
    <w:p w14:paraId="13C4A062" w14:textId="77777777" w:rsidR="003A7151" w:rsidRDefault="0025426D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88" w:lineRule="exact"/>
      </w:pPr>
      <w:r>
        <w:t>Освоение Программы завершается итоговой аттестацией.</w:t>
      </w:r>
    </w:p>
    <w:p w14:paraId="79497B48" w14:textId="77777777" w:rsidR="003A7151" w:rsidRDefault="0025426D">
      <w:pPr>
        <w:pStyle w:val="20"/>
        <w:shd w:val="clear" w:color="auto" w:fill="auto"/>
        <w:spacing w:line="288" w:lineRule="exact"/>
      </w:pPr>
      <w:r>
        <w:t>Итоговая аттестация направлена на оценку качества освоения обучающимися Программы.</w:t>
      </w:r>
    </w:p>
    <w:p w14:paraId="130B7564" w14:textId="77777777" w:rsidR="003A7151" w:rsidRDefault="0025426D">
      <w:pPr>
        <w:pStyle w:val="20"/>
        <w:shd w:val="clear" w:color="auto" w:fill="auto"/>
        <w:spacing w:line="288" w:lineRule="exact"/>
      </w:pPr>
      <w:r>
        <w:t>Итоговая аттестация включает в себя:</w:t>
      </w:r>
    </w:p>
    <w:p w14:paraId="39A33719" w14:textId="77777777" w:rsidR="003A7151" w:rsidRDefault="0025426D">
      <w:pPr>
        <w:pStyle w:val="20"/>
        <w:shd w:val="clear" w:color="auto" w:fill="auto"/>
        <w:spacing w:line="288" w:lineRule="exact"/>
      </w:pPr>
      <w:r>
        <w:t>теоретические воп</w:t>
      </w:r>
      <w:r>
        <w:t>росы, направленные на определение у обучающегося уровня знаний правил безопасного обращения с оружием;</w:t>
      </w:r>
    </w:p>
    <w:p w14:paraId="458595A5" w14:textId="77777777" w:rsidR="003A7151" w:rsidRDefault="0025426D">
      <w:pPr>
        <w:pStyle w:val="20"/>
        <w:shd w:val="clear" w:color="auto" w:fill="auto"/>
        <w:spacing w:line="288" w:lineRule="exact"/>
      </w:pPr>
      <w:r>
        <w:t>практическую часть, направленную на определение у обучающегося уровня владения навыками безопасного обращения с оружием при выполнении практических упраж</w:t>
      </w:r>
      <w:r>
        <w:t>нений.</w:t>
      </w:r>
    </w:p>
    <w:p w14:paraId="30CAB36F" w14:textId="77777777" w:rsidR="003A7151" w:rsidRDefault="0025426D">
      <w:pPr>
        <w:pStyle w:val="20"/>
        <w:shd w:val="clear" w:color="auto" w:fill="auto"/>
        <w:spacing w:line="288" w:lineRule="exact"/>
      </w:pPr>
      <w:r>
        <w:t>Практическая часть итоговой аттестации включает в себя выполнение практических упражнений, приведенных в приложении к настоящим Требованиям, последовательно с 1-го по 3-е.</w:t>
      </w:r>
    </w:p>
    <w:p w14:paraId="6B5270A7" w14:textId="77777777" w:rsidR="003A7151" w:rsidRDefault="0025426D">
      <w:pPr>
        <w:pStyle w:val="20"/>
        <w:shd w:val="clear" w:color="auto" w:fill="auto"/>
        <w:spacing w:after="280" w:line="288" w:lineRule="exact"/>
      </w:pPr>
      <w:r>
        <w:t xml:space="preserve">Практические упражнения используются в соответствии со статьей 13 </w:t>
      </w:r>
      <w:r>
        <w:t>Федерального закона "Об оружии" "1" при организации проверки знания правил безопасного обращения с оружием и наличия навыков безопасного обращения с оружием.</w:t>
      </w:r>
    </w:p>
    <w:p w14:paraId="54B8B3DF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"1" Собрание законодательства Российской Федерации, 1996,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51, ст. 5681; 2011,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1, ст. 10.</w:t>
      </w:r>
    </w:p>
    <w:p w14:paraId="4CD95FEE" w14:textId="77777777" w:rsidR="003A7151" w:rsidRDefault="0025426D">
      <w:pPr>
        <w:pStyle w:val="20"/>
        <w:shd w:val="clear" w:color="auto" w:fill="auto"/>
        <w:spacing w:line="288" w:lineRule="exact"/>
      </w:pPr>
      <w:r>
        <w:t>Лицам</w:t>
      </w:r>
      <w:r>
        <w:t>, освоившим Программу и успешно прошедшим итоговую аттестацию, выдаются документы о прохождении подготовки.</w:t>
      </w:r>
    </w:p>
    <w:p w14:paraId="4A421935" w14:textId="77777777" w:rsidR="003A7151" w:rsidRDefault="0025426D">
      <w:pPr>
        <w:pStyle w:val="20"/>
        <w:shd w:val="clear" w:color="auto" w:fill="auto"/>
        <w:spacing w:line="288" w:lineRule="exact"/>
      </w:pPr>
      <w:r>
        <w:t>Приложение</w:t>
      </w:r>
    </w:p>
    <w:p w14:paraId="64CDE7BC" w14:textId="77777777" w:rsidR="003A7151" w:rsidRDefault="0025426D">
      <w:pPr>
        <w:pStyle w:val="20"/>
        <w:shd w:val="clear" w:color="auto" w:fill="auto"/>
        <w:spacing w:line="288" w:lineRule="exact"/>
      </w:pPr>
      <w:r>
        <w:t>к требованиям к содержанию программ подготовки лиц в целях изучения правил безопасного обращения с оружием и приобретения навыков безопас</w:t>
      </w:r>
      <w:r>
        <w:t>ного обращения с оружием</w:t>
      </w:r>
    </w:p>
    <w:p w14:paraId="4A3FFD33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ПРАКТИЧЕСКАЯ ЧАСТЬ ИТОГОВОЙ АТТЕСТАЦИИ |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| Наименования и содержание | Тип мишени, | Критерий | | | практического упражнения | расстояние до | выполнения |</w:t>
      </w:r>
    </w:p>
    <w:p w14:paraId="13E16891" w14:textId="77777777" w:rsidR="003A7151" w:rsidRDefault="0025426D">
      <w:pPr>
        <w:pStyle w:val="20"/>
        <w:shd w:val="clear" w:color="auto" w:fill="auto"/>
        <w:spacing w:line="288" w:lineRule="exact"/>
        <w:ind w:right="2500"/>
      </w:pPr>
      <w:r>
        <w:t xml:space="preserve">| | </w:t>
      </w:r>
      <w:r w:rsidRPr="00A94392">
        <w:rPr>
          <w:lang w:eastAsia="en-US" w:bidi="en-US"/>
        </w:rPr>
        <w:t xml:space="preserve">| </w:t>
      </w:r>
      <w:r>
        <w:t xml:space="preserve">мишени, время </w:t>
      </w:r>
      <w:r w:rsidRPr="00A94392">
        <w:rPr>
          <w:lang w:eastAsia="en-US" w:bidi="en-US"/>
        </w:rPr>
        <w:t xml:space="preserve">| </w:t>
      </w:r>
      <w:r>
        <w:t>упражнения | | | | на выполнение | |</w:t>
      </w:r>
    </w:p>
    <w:p w14:paraId="497550C0" w14:textId="77777777" w:rsidR="003A7151" w:rsidRDefault="0025426D">
      <w:pPr>
        <w:pStyle w:val="20"/>
        <w:shd w:val="clear" w:color="auto" w:fill="auto"/>
        <w:spacing w:after="580" w:line="288" w:lineRule="exact"/>
      </w:pPr>
      <w:r>
        <w:t>| | | упражнен</w:t>
      </w:r>
      <w:r>
        <w:t>ия | |</w:t>
      </w:r>
    </w:p>
    <w:p w14:paraId="34A7B9EE" w14:textId="77777777" w:rsidR="003A7151" w:rsidRDefault="0025426D">
      <w:pPr>
        <w:pStyle w:val="20"/>
        <w:shd w:val="clear" w:color="auto" w:fill="auto"/>
        <w:spacing w:line="288" w:lineRule="exact"/>
        <w:ind w:right="1600"/>
      </w:pPr>
      <w:r>
        <w:t xml:space="preserve">| 1.1. | Упражнение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1. "Базовое" | Мишень грудная | Моделирование | | | Используемое оружие и патроны: </w:t>
      </w:r>
      <w:r w:rsidRPr="00A94392">
        <w:rPr>
          <w:lang w:eastAsia="en-US" w:bidi="en-US"/>
        </w:rPr>
        <w:t>|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4; | применения |</w:t>
      </w:r>
    </w:p>
    <w:p w14:paraId="2194B3AF" w14:textId="77777777" w:rsidR="003A7151" w:rsidRDefault="0025426D">
      <w:pPr>
        <w:pStyle w:val="20"/>
        <w:shd w:val="clear" w:color="auto" w:fill="auto"/>
        <w:spacing w:line="288" w:lineRule="exact"/>
      </w:pPr>
      <w:r>
        <w:t>| | гражданское огнестрельное оружие, | 5 метров от | оружия |</w:t>
      </w:r>
    </w:p>
    <w:p w14:paraId="60BDFA58" w14:textId="77777777" w:rsidR="003A7151" w:rsidRDefault="0025426D">
      <w:pPr>
        <w:pStyle w:val="20"/>
        <w:shd w:val="clear" w:color="auto" w:fill="auto"/>
        <w:spacing w:line="288" w:lineRule="exact"/>
      </w:pPr>
      <w:r>
        <w:t>| | газовые пистолеты и револьверы. | стрелка, | произведено</w:t>
      </w:r>
      <w:r>
        <w:t xml:space="preserve"> |</w:t>
      </w:r>
    </w:p>
    <w:p w14:paraId="7339DD87" w14:textId="77777777" w:rsidR="003A7151" w:rsidRDefault="0025426D">
      <w:pPr>
        <w:pStyle w:val="20"/>
        <w:shd w:val="clear" w:color="auto" w:fill="auto"/>
        <w:spacing w:line="288" w:lineRule="exact"/>
      </w:pPr>
      <w:r>
        <w:t>| | Упражнение проводится без патронов | 5 минут | успешно; |</w:t>
      </w:r>
    </w:p>
    <w:p w14:paraId="0DF482E6" w14:textId="77777777" w:rsidR="003A7151" w:rsidRDefault="0025426D">
      <w:pPr>
        <w:pStyle w:val="20"/>
        <w:shd w:val="clear" w:color="auto" w:fill="auto"/>
        <w:spacing w:line="288" w:lineRule="exact"/>
      </w:pPr>
      <w:r>
        <w:t>| | или с учебными патронами. | | соблюдены |</w:t>
      </w:r>
    </w:p>
    <w:p w14:paraId="784E78F5" w14:textId="77777777" w:rsidR="003A7151" w:rsidRDefault="0025426D">
      <w:pPr>
        <w:pStyle w:val="20"/>
        <w:shd w:val="clear" w:color="auto" w:fill="auto"/>
        <w:spacing w:line="288" w:lineRule="exact"/>
      </w:pPr>
      <w:r>
        <w:t>| | О модели используемого оружия (а | | правила |</w:t>
      </w:r>
    </w:p>
    <w:p w14:paraId="7583532D" w14:textId="77777777" w:rsidR="003A7151" w:rsidRDefault="0025426D">
      <w:pPr>
        <w:pStyle w:val="20"/>
        <w:shd w:val="clear" w:color="auto" w:fill="auto"/>
        <w:spacing w:line="288" w:lineRule="exact"/>
      </w:pPr>
      <w:r>
        <w:t>| | также об использовании учебных | | выполнения |</w:t>
      </w:r>
    </w:p>
    <w:p w14:paraId="4A1ACF12" w14:textId="77777777" w:rsidR="003A7151" w:rsidRDefault="0025426D">
      <w:pPr>
        <w:pStyle w:val="20"/>
        <w:shd w:val="clear" w:color="auto" w:fill="auto"/>
        <w:spacing w:line="288" w:lineRule="exact"/>
      </w:pPr>
      <w:r>
        <w:lastRenderedPageBreak/>
        <w:t xml:space="preserve">| | патронов - в случае их | | упражнения </w:t>
      </w:r>
      <w:r>
        <w:t>|</w:t>
      </w:r>
    </w:p>
    <w:p w14:paraId="0186CAC5" w14:textId="77777777" w:rsidR="003A7151" w:rsidRDefault="0025426D">
      <w:pPr>
        <w:pStyle w:val="20"/>
        <w:shd w:val="clear" w:color="auto" w:fill="auto"/>
        <w:spacing w:line="288" w:lineRule="exact"/>
      </w:pPr>
      <w:r>
        <w:t>| | использования) лица, выполняющие | | |</w:t>
      </w:r>
    </w:p>
    <w:p w14:paraId="2B1DAA41" w14:textId="77777777" w:rsidR="003A7151" w:rsidRDefault="0025426D">
      <w:pPr>
        <w:pStyle w:val="20"/>
        <w:shd w:val="clear" w:color="auto" w:fill="auto"/>
        <w:spacing w:line="288" w:lineRule="exact"/>
      </w:pPr>
      <w:r>
        <w:t>| | упражнение, оповещаются до его | | |</w:t>
      </w:r>
    </w:p>
    <w:p w14:paraId="2C194C6B" w14:textId="77777777" w:rsidR="003A7151" w:rsidRDefault="0025426D">
      <w:pPr>
        <w:pStyle w:val="20"/>
        <w:shd w:val="clear" w:color="auto" w:fill="auto"/>
        <w:spacing w:line="288" w:lineRule="exact"/>
      </w:pPr>
      <w:r>
        <w:t>| | начала. | | |</w:t>
      </w:r>
    </w:p>
    <w:p w14:paraId="61956AD1" w14:textId="77777777" w:rsidR="003A7151" w:rsidRDefault="0025426D">
      <w:pPr>
        <w:pStyle w:val="20"/>
        <w:shd w:val="clear" w:color="auto" w:fill="auto"/>
        <w:spacing w:line="288" w:lineRule="exact"/>
      </w:pPr>
      <w:r>
        <w:t>| | Содержание упражнения | | |</w:t>
      </w:r>
    </w:p>
    <w:p w14:paraId="3C2FB020" w14:textId="77777777" w:rsidR="003A7151" w:rsidRDefault="0025426D">
      <w:pPr>
        <w:pStyle w:val="20"/>
        <w:shd w:val="clear" w:color="auto" w:fill="auto"/>
        <w:spacing w:line="288" w:lineRule="exact"/>
      </w:pPr>
      <w:r>
        <w:t>| | Моделируются базовые действия по | | |</w:t>
      </w:r>
    </w:p>
    <w:p w14:paraId="0C8495D8" w14:textId="77777777" w:rsidR="003A7151" w:rsidRDefault="0025426D">
      <w:pPr>
        <w:pStyle w:val="20"/>
        <w:shd w:val="clear" w:color="auto" w:fill="auto"/>
        <w:spacing w:line="288" w:lineRule="exact"/>
      </w:pPr>
      <w:r>
        <w:t>| | применению оружия (действия до | | |</w:t>
      </w:r>
    </w:p>
    <w:p w14:paraId="55752741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| применения оружия, </w:t>
      </w:r>
      <w:r>
        <w:t>извлечение | | |</w:t>
      </w:r>
    </w:p>
    <w:p w14:paraId="0A6FD3C4" w14:textId="77777777" w:rsidR="003A7151" w:rsidRDefault="0025426D">
      <w:pPr>
        <w:pStyle w:val="20"/>
        <w:shd w:val="clear" w:color="auto" w:fill="auto"/>
        <w:spacing w:line="288" w:lineRule="exact"/>
      </w:pPr>
      <w:r>
        <w:t>| | оружия, заряжание, прицеливание, | | |</w:t>
      </w:r>
    </w:p>
    <w:p w14:paraId="7F1BAFEF" w14:textId="77777777" w:rsidR="003A7151" w:rsidRDefault="0025426D">
      <w:pPr>
        <w:pStyle w:val="20"/>
        <w:shd w:val="clear" w:color="auto" w:fill="auto"/>
        <w:spacing w:line="288" w:lineRule="exact"/>
      </w:pPr>
      <w:r>
        <w:t>| | выстрел, действия с оружием после | | |</w:t>
      </w:r>
    </w:p>
    <w:p w14:paraId="64396AB1" w14:textId="77777777" w:rsidR="003A7151" w:rsidRDefault="0025426D">
      <w:pPr>
        <w:pStyle w:val="20"/>
        <w:shd w:val="clear" w:color="auto" w:fill="auto"/>
        <w:spacing w:line="288" w:lineRule="exact"/>
      </w:pPr>
      <w:r>
        <w:t>| | его применения). | | |</w:t>
      </w:r>
    </w:p>
    <w:p w14:paraId="09BF06B5" w14:textId="77777777" w:rsidR="003A7151" w:rsidRDefault="0025426D">
      <w:pPr>
        <w:pStyle w:val="20"/>
        <w:shd w:val="clear" w:color="auto" w:fill="auto"/>
        <w:spacing w:line="288" w:lineRule="exact"/>
      </w:pPr>
      <w:r>
        <w:t>| | Упражнение выполняется по команде | | |</w:t>
      </w:r>
    </w:p>
    <w:p w14:paraId="007111A5" w14:textId="77777777" w:rsidR="003A7151" w:rsidRDefault="0025426D">
      <w:pPr>
        <w:pStyle w:val="20"/>
        <w:shd w:val="clear" w:color="auto" w:fill="auto"/>
        <w:spacing w:line="288" w:lineRule="exact"/>
      </w:pPr>
      <w:r>
        <w:t>| | "К выполнению базового упражнения - | | |</w:t>
      </w:r>
    </w:p>
    <w:p w14:paraId="0CBE89C9" w14:textId="77777777" w:rsidR="003A7151" w:rsidRDefault="0025426D">
      <w:pPr>
        <w:pStyle w:val="20"/>
        <w:shd w:val="clear" w:color="auto" w:fill="auto"/>
        <w:spacing w:line="288" w:lineRule="exact"/>
      </w:pPr>
      <w:r>
        <w:t>| | приступить!". | | |</w:t>
      </w:r>
    </w:p>
    <w:p w14:paraId="04B8A942" w14:textId="77777777" w:rsidR="003A7151" w:rsidRDefault="0025426D">
      <w:pPr>
        <w:pStyle w:val="20"/>
        <w:shd w:val="clear" w:color="auto" w:fill="auto"/>
        <w:spacing w:line="288" w:lineRule="exact"/>
      </w:pPr>
      <w:r>
        <w:t>| | Правила</w:t>
      </w:r>
      <w:r>
        <w:t xml:space="preserve"> выполнения: | | |</w:t>
      </w:r>
    </w:p>
    <w:p w14:paraId="3B4201A9" w14:textId="77777777" w:rsidR="003A7151" w:rsidRDefault="0025426D">
      <w:pPr>
        <w:pStyle w:val="20"/>
        <w:shd w:val="clear" w:color="auto" w:fill="auto"/>
        <w:spacing w:line="288" w:lineRule="exact"/>
      </w:pPr>
      <w:r>
        <w:t>| | предупреждение о применении | | |</w:t>
      </w:r>
    </w:p>
    <w:p w14:paraId="6E4686D2" w14:textId="77777777" w:rsidR="003A7151" w:rsidRDefault="0025426D">
      <w:pPr>
        <w:pStyle w:val="20"/>
        <w:shd w:val="clear" w:color="auto" w:fill="auto"/>
        <w:spacing w:line="288" w:lineRule="exact"/>
      </w:pPr>
      <w:r>
        <w:t>| | оружия; | | |</w:t>
      </w:r>
    </w:p>
    <w:p w14:paraId="22AF2751" w14:textId="77777777" w:rsidR="003A7151" w:rsidRDefault="0025426D">
      <w:pPr>
        <w:pStyle w:val="20"/>
        <w:shd w:val="clear" w:color="auto" w:fill="auto"/>
        <w:spacing w:line="288" w:lineRule="exact"/>
      </w:pPr>
      <w:r>
        <w:t>| | соблюдение при заряжании и | | |</w:t>
      </w:r>
    </w:p>
    <w:p w14:paraId="3484202C" w14:textId="77777777" w:rsidR="003A7151" w:rsidRDefault="0025426D">
      <w:pPr>
        <w:pStyle w:val="20"/>
        <w:shd w:val="clear" w:color="auto" w:fill="auto"/>
        <w:spacing w:line="288" w:lineRule="exact"/>
      </w:pPr>
      <w:r>
        <w:t>| | ведении огня запрета направления | | |</w:t>
      </w:r>
    </w:p>
    <w:p w14:paraId="4BD31857" w14:textId="77777777" w:rsidR="003A7151" w:rsidRDefault="0025426D">
      <w:pPr>
        <w:pStyle w:val="20"/>
        <w:shd w:val="clear" w:color="auto" w:fill="auto"/>
        <w:spacing w:line="288" w:lineRule="exact"/>
      </w:pPr>
      <w:r>
        <w:t>| | оружия на части тела самого стрелка | | |</w:t>
      </w:r>
    </w:p>
    <w:p w14:paraId="7C59B212" w14:textId="77777777" w:rsidR="003A7151" w:rsidRDefault="0025426D">
      <w:pPr>
        <w:pStyle w:val="20"/>
        <w:shd w:val="clear" w:color="auto" w:fill="auto"/>
        <w:spacing w:line="288" w:lineRule="exact"/>
      </w:pPr>
      <w:r>
        <w:t>| | и запрета отклонения оружия более | | |</w:t>
      </w:r>
    </w:p>
    <w:p w14:paraId="18114F08" w14:textId="77777777" w:rsidR="003A7151" w:rsidRDefault="0025426D">
      <w:pPr>
        <w:pStyle w:val="20"/>
        <w:shd w:val="clear" w:color="auto" w:fill="auto"/>
        <w:spacing w:line="288" w:lineRule="exact"/>
      </w:pPr>
      <w:r>
        <w:t>| | 45 град</w:t>
      </w:r>
      <w:r>
        <w:t>усов в любую сторону от цели | | |</w:t>
      </w:r>
    </w:p>
    <w:p w14:paraId="6B11AE5C" w14:textId="77777777" w:rsidR="003A7151" w:rsidRDefault="0025426D">
      <w:pPr>
        <w:pStyle w:val="20"/>
        <w:shd w:val="clear" w:color="auto" w:fill="auto"/>
        <w:spacing w:line="288" w:lineRule="exact"/>
      </w:pPr>
      <w:r>
        <w:t>| | (мишени), расположение | | |</w:t>
      </w:r>
    </w:p>
    <w:p w14:paraId="205AF210" w14:textId="77777777" w:rsidR="003A7151" w:rsidRDefault="0025426D">
      <w:pPr>
        <w:pStyle w:val="20"/>
        <w:shd w:val="clear" w:color="auto" w:fill="auto"/>
        <w:spacing w:line="288" w:lineRule="exact"/>
      </w:pPr>
      <w:r>
        <w:t>| | указательного пальца вдоль | | |</w:t>
      </w:r>
    </w:p>
    <w:p w14:paraId="5C05265A" w14:textId="77777777" w:rsidR="003A7151" w:rsidRDefault="0025426D">
      <w:pPr>
        <w:pStyle w:val="20"/>
        <w:shd w:val="clear" w:color="auto" w:fill="auto"/>
        <w:spacing w:line="288" w:lineRule="exact"/>
      </w:pPr>
      <w:r>
        <w:t>| | спусковой скобы с перестановкой на | | |</w:t>
      </w:r>
    </w:p>
    <w:p w14:paraId="4C9D4308" w14:textId="77777777" w:rsidR="003A7151" w:rsidRDefault="0025426D">
      <w:pPr>
        <w:pStyle w:val="20"/>
        <w:shd w:val="clear" w:color="auto" w:fill="auto"/>
        <w:spacing w:line="288" w:lineRule="exact"/>
      </w:pPr>
      <w:r>
        <w:t>| | спусковой крючок непосредственно | | |</w:t>
      </w:r>
    </w:p>
    <w:p w14:paraId="482158CE" w14:textId="77777777" w:rsidR="003A7151" w:rsidRDefault="0025426D">
      <w:pPr>
        <w:pStyle w:val="20"/>
        <w:shd w:val="clear" w:color="auto" w:fill="auto"/>
        <w:spacing w:line="288" w:lineRule="exact"/>
      </w:pPr>
      <w:r>
        <w:t>| | перед выстрелом; | | |</w:t>
      </w:r>
    </w:p>
    <w:p w14:paraId="4258BAF1" w14:textId="77777777" w:rsidR="003A7151" w:rsidRDefault="0025426D">
      <w:pPr>
        <w:pStyle w:val="20"/>
        <w:shd w:val="clear" w:color="auto" w:fill="auto"/>
        <w:spacing w:line="288" w:lineRule="exact"/>
      </w:pPr>
      <w:r>
        <w:t>| | соблюдение порядка действий посл</w:t>
      </w:r>
      <w:r>
        <w:t>е | | |</w:t>
      </w:r>
    </w:p>
    <w:p w14:paraId="61087CCD" w14:textId="77777777" w:rsidR="003A7151" w:rsidRDefault="0025426D">
      <w:pPr>
        <w:pStyle w:val="20"/>
        <w:shd w:val="clear" w:color="auto" w:fill="auto"/>
        <w:spacing w:line="288" w:lineRule="exact"/>
      </w:pPr>
      <w:r>
        <w:t>| | применения оружия, определенного | | |</w:t>
      </w:r>
    </w:p>
    <w:p w14:paraId="1DA8A8BB" w14:textId="77777777" w:rsidR="003A7151" w:rsidRDefault="0025426D">
      <w:pPr>
        <w:pStyle w:val="20"/>
        <w:shd w:val="clear" w:color="auto" w:fill="auto"/>
        <w:spacing w:line="288" w:lineRule="exact"/>
      </w:pPr>
      <w:r>
        <w:t>| | Программой (действия стрелка по | | |</w:t>
      </w:r>
    </w:p>
    <w:p w14:paraId="6A5DC2C1" w14:textId="77777777" w:rsidR="003A7151" w:rsidRDefault="0025426D">
      <w:pPr>
        <w:pStyle w:val="20"/>
        <w:shd w:val="clear" w:color="auto" w:fill="auto"/>
        <w:spacing w:line="288" w:lineRule="exact"/>
      </w:pPr>
      <w:r>
        <w:t>| | командам "Разряжай" и "Оружие к | | |</w:t>
      </w:r>
    </w:p>
    <w:p w14:paraId="2A05687D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| осмотру") | | | 11.2. | Упражнение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 xml:space="preserve">2. "Гражданское | Мишень грудная | По | | | короткоствольное оружие" </w:t>
      </w:r>
      <w:r w:rsidRPr="00A94392">
        <w:rPr>
          <w:lang w:eastAsia="en-US" w:bidi="en-US"/>
        </w:rPr>
        <w:t>|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4; 5 </w:t>
      </w:r>
      <w:r>
        <w:t>мет</w:t>
      </w:r>
      <w:r>
        <w:t xml:space="preserve">ров </w:t>
      </w:r>
      <w:r w:rsidRPr="00A94392">
        <w:rPr>
          <w:lang w:eastAsia="en-US" w:bidi="en-US"/>
        </w:rPr>
        <w:t xml:space="preserve">| </w:t>
      </w:r>
      <w:r>
        <w:t>результатам |</w:t>
      </w:r>
    </w:p>
    <w:p w14:paraId="2C865F59" w14:textId="77777777" w:rsidR="003A7151" w:rsidRDefault="0025426D">
      <w:pPr>
        <w:pStyle w:val="20"/>
        <w:shd w:val="clear" w:color="auto" w:fill="auto"/>
        <w:spacing w:line="288" w:lineRule="exact"/>
        <w:ind w:right="1700"/>
      </w:pPr>
      <w:r>
        <w:t>| | Используемое оружие и патроны: | для пистолета | двух зачетных | | | огнестрельное оружие | или револьвера | выстрелов |</w:t>
      </w:r>
    </w:p>
    <w:p w14:paraId="3A04AE4D" w14:textId="77777777" w:rsidR="003A7151" w:rsidRDefault="0025426D">
      <w:pPr>
        <w:pStyle w:val="20"/>
        <w:shd w:val="clear" w:color="auto" w:fill="auto"/>
        <w:spacing w:line="288" w:lineRule="exact"/>
        <w:ind w:right="1700"/>
      </w:pPr>
      <w:r>
        <w:t xml:space="preserve">| | ограниченного поражения (пистолет, | либо 3 метра | произведено | | | револьвер или </w:t>
      </w:r>
      <w:r>
        <w:t>бесствольное оружие - | для | не менее |</w:t>
      </w:r>
    </w:p>
    <w:p w14:paraId="609F9910" w14:textId="77777777" w:rsidR="003A7151" w:rsidRDefault="0025426D">
      <w:pPr>
        <w:pStyle w:val="20"/>
        <w:shd w:val="clear" w:color="auto" w:fill="auto"/>
        <w:spacing w:line="288" w:lineRule="exact"/>
      </w:pPr>
      <w:r>
        <w:t>| | по усмотрению проверяющего) и | бесствольного 11-го |</w:t>
      </w:r>
    </w:p>
    <w:p w14:paraId="65BFD387" w14:textId="77777777" w:rsidR="003A7151" w:rsidRDefault="0025426D">
      <w:pPr>
        <w:pStyle w:val="20"/>
        <w:shd w:val="clear" w:color="auto" w:fill="auto"/>
        <w:spacing w:line="288" w:lineRule="exact"/>
      </w:pPr>
      <w:r>
        <w:t>| | патроны травматического действия к | оружия; | попадания в |</w:t>
      </w:r>
    </w:p>
    <w:p w14:paraId="0B22BE49" w14:textId="77777777" w:rsidR="003A7151" w:rsidRDefault="0025426D">
      <w:pPr>
        <w:pStyle w:val="20"/>
        <w:shd w:val="clear" w:color="auto" w:fill="auto"/>
        <w:spacing w:line="288" w:lineRule="exact"/>
      </w:pPr>
      <w:r>
        <w:t>| | нему, или спортивное огнестрельное | 2 зачетных | мишень в |</w:t>
      </w:r>
    </w:p>
    <w:p w14:paraId="4EEA9AA2" w14:textId="77777777" w:rsidR="003A7151" w:rsidRDefault="0025426D">
      <w:pPr>
        <w:pStyle w:val="20"/>
        <w:shd w:val="clear" w:color="auto" w:fill="auto"/>
        <w:spacing w:line="288" w:lineRule="exact"/>
      </w:pPr>
      <w:r>
        <w:t>| | короткоствольное оружие</w:t>
      </w:r>
      <w:r>
        <w:t>. | выстрела за 5 | заданное |</w:t>
      </w:r>
    </w:p>
    <w:p w14:paraId="193B27D3" w14:textId="77777777" w:rsidR="003A7151" w:rsidRDefault="0025426D">
      <w:pPr>
        <w:pStyle w:val="20"/>
        <w:shd w:val="clear" w:color="auto" w:fill="auto"/>
        <w:spacing w:line="288" w:lineRule="exact"/>
      </w:pPr>
      <w:r>
        <w:t>| | О модели используемого оружия | секунд | время |</w:t>
      </w:r>
    </w:p>
    <w:p w14:paraId="0D737D82" w14:textId="77777777" w:rsidR="003A7151" w:rsidRDefault="0025426D">
      <w:pPr>
        <w:pStyle w:val="20"/>
        <w:shd w:val="clear" w:color="auto" w:fill="auto"/>
        <w:spacing w:line="288" w:lineRule="exact"/>
      </w:pPr>
      <w:r>
        <w:t>| | лица, выполняющие упражнение, | | (результат |</w:t>
      </w:r>
    </w:p>
    <w:p w14:paraId="22A28C04" w14:textId="77777777" w:rsidR="003A7151" w:rsidRDefault="0025426D">
      <w:pPr>
        <w:pStyle w:val="20"/>
        <w:shd w:val="clear" w:color="auto" w:fill="auto"/>
        <w:spacing w:line="288" w:lineRule="exact"/>
      </w:pPr>
      <w:r>
        <w:t>| | оповещаются до его начала. | | пробного |</w:t>
      </w:r>
    </w:p>
    <w:p w14:paraId="50E23A3D" w14:textId="77777777" w:rsidR="003A7151" w:rsidRDefault="0025426D">
      <w:pPr>
        <w:pStyle w:val="20"/>
        <w:shd w:val="clear" w:color="auto" w:fill="auto"/>
        <w:spacing w:line="288" w:lineRule="exact"/>
      </w:pPr>
      <w:r>
        <w:t>| | Содержание упражнения | | выстрела при |</w:t>
      </w:r>
    </w:p>
    <w:p w14:paraId="11E10643" w14:textId="77777777" w:rsidR="003A7151" w:rsidRDefault="0025426D">
      <w:pPr>
        <w:pStyle w:val="20"/>
        <w:shd w:val="clear" w:color="auto" w:fill="auto"/>
        <w:spacing w:line="288" w:lineRule="exact"/>
      </w:pPr>
      <w:r>
        <w:t>| | Стреляющему выдаются: 1 па</w:t>
      </w:r>
      <w:r>
        <w:t>трон для| | оценке |</w:t>
      </w:r>
    </w:p>
    <w:p w14:paraId="00B9F27D" w14:textId="77777777" w:rsidR="003A7151" w:rsidRDefault="0025426D">
      <w:pPr>
        <w:pStyle w:val="20"/>
        <w:shd w:val="clear" w:color="auto" w:fill="auto"/>
        <w:spacing w:line="288" w:lineRule="exact"/>
      </w:pPr>
      <w:r>
        <w:t>| | пробного выстрела и 2 патрона для | | упражнения не |</w:t>
      </w:r>
    </w:p>
    <w:p w14:paraId="78985716" w14:textId="77777777" w:rsidR="003A7151" w:rsidRDefault="0025426D">
      <w:pPr>
        <w:pStyle w:val="20"/>
        <w:shd w:val="clear" w:color="auto" w:fill="auto"/>
        <w:spacing w:line="288" w:lineRule="exact"/>
      </w:pPr>
      <w:r>
        <w:t>| | выполнения зачетных выстрелов. | | учитывается); |</w:t>
      </w:r>
    </w:p>
    <w:p w14:paraId="0751D13F" w14:textId="77777777" w:rsidR="003A7151" w:rsidRDefault="0025426D">
      <w:pPr>
        <w:pStyle w:val="20"/>
        <w:shd w:val="clear" w:color="auto" w:fill="auto"/>
        <w:spacing w:line="288" w:lineRule="exact"/>
      </w:pPr>
      <w:r>
        <w:lastRenderedPageBreak/>
        <w:t>| | Пробный выстрел - | | соблюдены |</w:t>
      </w:r>
    </w:p>
    <w:p w14:paraId="68D50C44" w14:textId="77777777" w:rsidR="003A7151" w:rsidRDefault="0025426D">
      <w:pPr>
        <w:pStyle w:val="20"/>
        <w:shd w:val="clear" w:color="auto" w:fill="auto"/>
        <w:spacing w:line="288" w:lineRule="exact"/>
      </w:pPr>
      <w:r>
        <w:t>| | в соответствии с командами | | правила |</w:t>
      </w:r>
    </w:p>
    <w:p w14:paraId="50447740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| инструктора </w:t>
      </w:r>
      <w:r>
        <w:t>(руководителя стрельбы) | | выполнения |</w:t>
      </w:r>
    </w:p>
    <w:p w14:paraId="6D9FB753" w14:textId="77777777" w:rsidR="003A7151" w:rsidRDefault="0025426D">
      <w:pPr>
        <w:pStyle w:val="20"/>
        <w:shd w:val="clear" w:color="auto" w:fill="auto"/>
        <w:spacing w:line="288" w:lineRule="exact"/>
      </w:pPr>
      <w:r>
        <w:t>| | стреляющий выходит на огневой | | упражнения |</w:t>
      </w:r>
    </w:p>
    <w:p w14:paraId="2348ECA1" w14:textId="77777777" w:rsidR="003A7151" w:rsidRDefault="0025426D">
      <w:pPr>
        <w:pStyle w:val="20"/>
        <w:shd w:val="clear" w:color="auto" w:fill="auto"/>
        <w:spacing w:line="288" w:lineRule="exact"/>
      </w:pPr>
      <w:r>
        <w:t>| |рубеж, заряжает оружие 1-м патроном,| | |</w:t>
      </w:r>
    </w:p>
    <w:p w14:paraId="3FAAB188" w14:textId="77777777" w:rsidR="003A7151" w:rsidRDefault="0025426D">
      <w:pPr>
        <w:pStyle w:val="20"/>
        <w:shd w:val="clear" w:color="auto" w:fill="auto"/>
        <w:spacing w:line="288" w:lineRule="exact"/>
      </w:pPr>
      <w:r>
        <w:t>| | ведет огонь (производит пробный) | | |</w:t>
      </w:r>
    </w:p>
    <w:p w14:paraId="12698E78" w14:textId="77777777" w:rsidR="003A7151" w:rsidRDefault="0025426D">
      <w:pPr>
        <w:pStyle w:val="20"/>
        <w:shd w:val="clear" w:color="auto" w:fill="auto"/>
        <w:spacing w:line="288" w:lineRule="exact"/>
      </w:pPr>
      <w:r>
        <w:t>| | выстрел), прекращает огонь, | | |</w:t>
      </w:r>
    </w:p>
    <w:p w14:paraId="768B3FD2" w14:textId="77777777" w:rsidR="003A7151" w:rsidRDefault="0025426D">
      <w:pPr>
        <w:pStyle w:val="20"/>
        <w:shd w:val="clear" w:color="auto" w:fill="auto"/>
        <w:spacing w:line="288" w:lineRule="exact"/>
      </w:pPr>
      <w:r>
        <w:t>| | разряжает оружие и предъявляет его</w:t>
      </w:r>
      <w:r>
        <w:t xml:space="preserve"> | | |</w:t>
      </w:r>
    </w:p>
    <w:p w14:paraId="571C5E43" w14:textId="77777777" w:rsidR="003A7151" w:rsidRDefault="0025426D">
      <w:pPr>
        <w:pStyle w:val="20"/>
        <w:shd w:val="clear" w:color="auto" w:fill="auto"/>
        <w:spacing w:line="288" w:lineRule="exact"/>
      </w:pPr>
      <w:r>
        <w:t>| | к осмотру, знакомится с результатом | | |</w:t>
      </w:r>
    </w:p>
    <w:p w14:paraId="76591DA8" w14:textId="77777777" w:rsidR="003A7151" w:rsidRDefault="0025426D">
      <w:pPr>
        <w:pStyle w:val="20"/>
        <w:shd w:val="clear" w:color="auto" w:fill="auto"/>
        <w:spacing w:line="288" w:lineRule="exact"/>
      </w:pPr>
      <w:r>
        <w:t>| | пробного выстрела. | | |</w:t>
      </w:r>
    </w:p>
    <w:p w14:paraId="53D3B6C2" w14:textId="77777777" w:rsidR="003A7151" w:rsidRDefault="0025426D">
      <w:pPr>
        <w:pStyle w:val="20"/>
        <w:shd w:val="clear" w:color="auto" w:fill="auto"/>
        <w:spacing w:line="288" w:lineRule="exact"/>
      </w:pPr>
      <w:r>
        <w:t>| | Зачетная часть упражнения - | | |</w:t>
      </w:r>
    </w:p>
    <w:p w14:paraId="7C170CB6" w14:textId="77777777" w:rsidR="003A7151" w:rsidRDefault="0025426D">
      <w:pPr>
        <w:pStyle w:val="20"/>
        <w:shd w:val="clear" w:color="auto" w:fill="auto"/>
        <w:spacing w:line="288" w:lineRule="exact"/>
      </w:pPr>
      <w:r>
        <w:t>| | в соответствии с командами | | |</w:t>
      </w:r>
    </w:p>
    <w:p w14:paraId="1B4F92F6" w14:textId="77777777" w:rsidR="003A7151" w:rsidRDefault="0025426D">
      <w:pPr>
        <w:pStyle w:val="20"/>
        <w:shd w:val="clear" w:color="auto" w:fill="auto"/>
        <w:spacing w:line="288" w:lineRule="exact"/>
      </w:pPr>
      <w:r>
        <w:t>| | инструктора (руководителя стрельбы) | | |</w:t>
      </w:r>
    </w:p>
    <w:p w14:paraId="56C5B01F" w14:textId="77777777" w:rsidR="003A7151" w:rsidRDefault="0025426D">
      <w:pPr>
        <w:pStyle w:val="20"/>
        <w:shd w:val="clear" w:color="auto" w:fill="auto"/>
        <w:spacing w:line="288" w:lineRule="exact"/>
      </w:pPr>
      <w:r>
        <w:t>| | стреляющий заряжает оружие 2-мя | | |</w:t>
      </w:r>
    </w:p>
    <w:p w14:paraId="79027D69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| </w:t>
      </w:r>
      <w:r>
        <w:t>патронами, ведет огонь (производит | | |</w:t>
      </w:r>
    </w:p>
    <w:p w14:paraId="6F92116A" w14:textId="77777777" w:rsidR="003A7151" w:rsidRDefault="0025426D">
      <w:pPr>
        <w:pStyle w:val="20"/>
        <w:shd w:val="clear" w:color="auto" w:fill="auto"/>
        <w:spacing w:line="288" w:lineRule="exact"/>
      </w:pPr>
      <w:r>
        <w:t>| | два зачетных выстрела), прекращает | | |</w:t>
      </w:r>
    </w:p>
    <w:p w14:paraId="51B2FB7B" w14:textId="77777777" w:rsidR="003A7151" w:rsidRDefault="0025426D">
      <w:pPr>
        <w:pStyle w:val="20"/>
        <w:shd w:val="clear" w:color="auto" w:fill="auto"/>
        <w:spacing w:line="288" w:lineRule="exact"/>
      </w:pPr>
      <w:r>
        <w:t>| |огонь, разряжает оружие, предъявляет| | |</w:t>
      </w:r>
    </w:p>
    <w:p w14:paraId="5A666DC8" w14:textId="77777777" w:rsidR="003A7151" w:rsidRDefault="0025426D">
      <w:pPr>
        <w:pStyle w:val="20"/>
        <w:shd w:val="clear" w:color="auto" w:fill="auto"/>
        <w:spacing w:line="288" w:lineRule="exact"/>
      </w:pPr>
      <w:r>
        <w:t>| | его к осмотру, знакомится с | | |</w:t>
      </w:r>
    </w:p>
    <w:p w14:paraId="268E722A" w14:textId="77777777" w:rsidR="003A7151" w:rsidRDefault="0025426D">
      <w:pPr>
        <w:pStyle w:val="20"/>
        <w:shd w:val="clear" w:color="auto" w:fill="auto"/>
        <w:spacing w:line="288" w:lineRule="exact"/>
      </w:pPr>
      <w:r>
        <w:t>| | результатом зачетных выстрелов. | | |</w:t>
      </w:r>
    </w:p>
    <w:p w14:paraId="41BE8D4C" w14:textId="77777777" w:rsidR="003A7151" w:rsidRDefault="0025426D">
      <w:pPr>
        <w:pStyle w:val="20"/>
        <w:shd w:val="clear" w:color="auto" w:fill="auto"/>
        <w:spacing w:line="288" w:lineRule="exact"/>
      </w:pPr>
      <w:r>
        <w:t>| | Отсчет времени для выполнения | | |</w:t>
      </w:r>
    </w:p>
    <w:p w14:paraId="463F86DC" w14:textId="77777777" w:rsidR="003A7151" w:rsidRDefault="0025426D">
      <w:pPr>
        <w:pStyle w:val="20"/>
        <w:shd w:val="clear" w:color="auto" w:fill="auto"/>
        <w:spacing w:line="288" w:lineRule="exact"/>
      </w:pPr>
      <w:r>
        <w:t>| | з</w:t>
      </w:r>
      <w:r>
        <w:t>ачетной части упражнения | | |</w:t>
      </w:r>
    </w:p>
    <w:p w14:paraId="0E256F21" w14:textId="77777777" w:rsidR="003A7151" w:rsidRDefault="0025426D">
      <w:pPr>
        <w:pStyle w:val="20"/>
        <w:shd w:val="clear" w:color="auto" w:fill="auto"/>
        <w:spacing w:line="288" w:lineRule="exact"/>
      </w:pPr>
      <w:r>
        <w:t>| | производится с момента подачи | | |</w:t>
      </w:r>
    </w:p>
    <w:p w14:paraId="4D250A39" w14:textId="77777777" w:rsidR="003A7151" w:rsidRDefault="0025426D">
      <w:pPr>
        <w:pStyle w:val="20"/>
        <w:shd w:val="clear" w:color="auto" w:fill="auto"/>
        <w:spacing w:line="288" w:lineRule="exact"/>
      </w:pPr>
      <w:r>
        <w:t>| | команды "Огонь!". | | |</w:t>
      </w:r>
    </w:p>
    <w:p w14:paraId="21060041" w14:textId="77777777" w:rsidR="003A7151" w:rsidRDefault="0025426D">
      <w:pPr>
        <w:pStyle w:val="20"/>
        <w:shd w:val="clear" w:color="auto" w:fill="auto"/>
        <w:spacing w:line="288" w:lineRule="exact"/>
      </w:pPr>
      <w:r>
        <w:t>| | Правила выполнения: | | |</w:t>
      </w:r>
    </w:p>
    <w:p w14:paraId="7E448564" w14:textId="77777777" w:rsidR="003A7151" w:rsidRDefault="0025426D">
      <w:pPr>
        <w:pStyle w:val="20"/>
        <w:shd w:val="clear" w:color="auto" w:fill="auto"/>
        <w:spacing w:line="288" w:lineRule="exact"/>
      </w:pPr>
      <w:r>
        <w:t>| | соблюдение правил безопасности | | |</w:t>
      </w:r>
    </w:p>
    <w:p w14:paraId="25BE4DFB" w14:textId="77777777" w:rsidR="003A7151" w:rsidRDefault="0025426D">
      <w:pPr>
        <w:pStyle w:val="20"/>
        <w:shd w:val="clear" w:color="auto" w:fill="auto"/>
        <w:spacing w:line="288" w:lineRule="exact"/>
      </w:pPr>
      <w:r>
        <w:t>| | при проведении стрельб (в том | | |</w:t>
      </w:r>
    </w:p>
    <w:p w14:paraId="10C26B61" w14:textId="77777777" w:rsidR="003A7151" w:rsidRDefault="0025426D">
      <w:pPr>
        <w:pStyle w:val="20"/>
        <w:shd w:val="clear" w:color="auto" w:fill="auto"/>
        <w:spacing w:line="288" w:lineRule="exact"/>
      </w:pPr>
      <w:r>
        <w:t>| | числе: запрет направления оружия на | | |</w:t>
      </w:r>
    </w:p>
    <w:p w14:paraId="0D9E2FE0" w14:textId="77777777" w:rsidR="003A7151" w:rsidRDefault="0025426D">
      <w:pPr>
        <w:pStyle w:val="20"/>
        <w:shd w:val="clear" w:color="auto" w:fill="auto"/>
        <w:spacing w:line="288" w:lineRule="exact"/>
      </w:pPr>
      <w:r>
        <w:t>| | части тела самого стрелка, запрет | | |</w:t>
      </w:r>
    </w:p>
    <w:p w14:paraId="089F4A5E" w14:textId="77777777" w:rsidR="003A7151" w:rsidRDefault="0025426D">
      <w:pPr>
        <w:pStyle w:val="20"/>
        <w:shd w:val="clear" w:color="auto" w:fill="auto"/>
        <w:spacing w:line="288" w:lineRule="exact"/>
      </w:pPr>
      <w:r>
        <w:t>| | отклонения оружия более 45 градусов | | |</w:t>
      </w:r>
    </w:p>
    <w:p w14:paraId="61F4AF25" w14:textId="77777777" w:rsidR="003A7151" w:rsidRDefault="0025426D">
      <w:pPr>
        <w:pStyle w:val="20"/>
        <w:shd w:val="clear" w:color="auto" w:fill="auto"/>
        <w:spacing w:line="288" w:lineRule="exact"/>
      </w:pPr>
      <w:r>
        <w:t>| | в любую сторону от цели (мишени), | | |</w:t>
      </w:r>
    </w:p>
    <w:p w14:paraId="02F004B9" w14:textId="77777777" w:rsidR="003A7151" w:rsidRDefault="0025426D">
      <w:pPr>
        <w:pStyle w:val="20"/>
        <w:shd w:val="clear" w:color="auto" w:fill="auto"/>
        <w:spacing w:line="288" w:lineRule="exact"/>
      </w:pPr>
      <w:r>
        <w:t>| |расположение указательного пальца | | |</w:t>
      </w:r>
    </w:p>
    <w:p w14:paraId="4CF1DE5C" w14:textId="77777777" w:rsidR="003A7151" w:rsidRDefault="0025426D">
      <w:pPr>
        <w:pStyle w:val="20"/>
        <w:shd w:val="clear" w:color="auto" w:fill="auto"/>
        <w:spacing w:line="288" w:lineRule="exact"/>
      </w:pPr>
      <w:r>
        <w:t>| | вдоль спусковой скобы с | | | | | перестановкой на спусковой крючок | | |</w:t>
      </w:r>
    </w:p>
    <w:p w14:paraId="75EC4F41" w14:textId="77777777" w:rsidR="003A7151" w:rsidRDefault="0025426D">
      <w:pPr>
        <w:pStyle w:val="20"/>
        <w:shd w:val="clear" w:color="auto" w:fill="auto"/>
        <w:spacing w:line="288" w:lineRule="exact"/>
      </w:pPr>
      <w:r>
        <w:t>|</w:t>
      </w:r>
      <w:r>
        <w:t xml:space="preserve"> | непосредственно перед выстрелом); | | |</w:t>
      </w:r>
    </w:p>
    <w:p w14:paraId="05A96DAC" w14:textId="77777777" w:rsidR="003A7151" w:rsidRDefault="0025426D">
      <w:pPr>
        <w:pStyle w:val="20"/>
        <w:shd w:val="clear" w:color="auto" w:fill="auto"/>
        <w:spacing w:line="288" w:lineRule="exact"/>
      </w:pPr>
      <w:r>
        <w:t>| | строгое следование командам | | |</w:t>
      </w:r>
    </w:p>
    <w:p w14:paraId="4FE1191B" w14:textId="77777777" w:rsidR="003A7151" w:rsidRDefault="0025426D">
      <w:pPr>
        <w:pStyle w:val="20"/>
        <w:shd w:val="clear" w:color="auto" w:fill="auto"/>
        <w:spacing w:line="288" w:lineRule="exact"/>
      </w:pPr>
      <w:r>
        <w:t>| | инструктора (руководителя | | |</w:t>
      </w:r>
    </w:p>
    <w:p w14:paraId="098CEE70" w14:textId="77777777" w:rsidR="003A7151" w:rsidRDefault="0025426D">
      <w:pPr>
        <w:pStyle w:val="20"/>
        <w:shd w:val="clear" w:color="auto" w:fill="auto"/>
        <w:spacing w:line="288" w:lineRule="exact"/>
      </w:pPr>
      <w:r>
        <w:t>| | стрельбы), подаваемым для | | |</w:t>
      </w:r>
    </w:p>
    <w:p w14:paraId="7EA3F90E" w14:textId="77777777" w:rsidR="003A7151" w:rsidRDefault="0025426D">
      <w:pPr>
        <w:pStyle w:val="20"/>
        <w:shd w:val="clear" w:color="auto" w:fill="auto"/>
        <w:spacing w:line="288" w:lineRule="exact"/>
      </w:pPr>
      <w:r>
        <w:t>| | выполнения упражнения; | | |</w:t>
      </w:r>
    </w:p>
    <w:p w14:paraId="73967B07" w14:textId="77777777" w:rsidR="003A7151" w:rsidRDefault="0025426D">
      <w:pPr>
        <w:pStyle w:val="20"/>
        <w:shd w:val="clear" w:color="auto" w:fill="auto"/>
        <w:spacing w:line="288" w:lineRule="exact"/>
        <w:ind w:right="2140"/>
      </w:pPr>
      <w:r>
        <w:t>| | исполнение иных команд инструктора| | | | | (руководителя стрельбы</w:t>
      </w:r>
      <w:r>
        <w:t>), | | |</w:t>
      </w:r>
    </w:p>
    <w:p w14:paraId="6EFABFF0" w14:textId="77777777" w:rsidR="003A7151" w:rsidRDefault="0025426D">
      <w:pPr>
        <w:pStyle w:val="20"/>
        <w:shd w:val="clear" w:color="auto" w:fill="auto"/>
        <w:spacing w:after="580" w:line="288" w:lineRule="exact"/>
        <w:ind w:right="2140"/>
      </w:pPr>
      <w:r>
        <w:t>| | направленных на соблюдение правил | | | | | безопасности на стрелковом объекте | | |</w:t>
      </w:r>
    </w:p>
    <w:p w14:paraId="24A258E5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1.3. | Упражнение 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3. "Гражданское | Мишень грудная | По |</w:t>
      </w:r>
    </w:p>
    <w:p w14:paraId="033902AA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| огнестрельное длинноствольное </w:t>
      </w:r>
      <w:r w:rsidRPr="00A94392">
        <w:rPr>
          <w:lang w:eastAsia="en-US" w:bidi="en-US"/>
        </w:rPr>
        <w:t>|</w:t>
      </w:r>
      <w:r>
        <w:rPr>
          <w:lang w:val="en-US" w:eastAsia="en-US" w:bidi="en-US"/>
        </w:rPr>
        <w:t>N</w:t>
      </w:r>
      <w:r w:rsidRPr="00A94392">
        <w:rPr>
          <w:lang w:eastAsia="en-US" w:bidi="en-US"/>
        </w:rPr>
        <w:t xml:space="preserve"> </w:t>
      </w:r>
      <w:r>
        <w:t>4; | результатам |</w:t>
      </w:r>
    </w:p>
    <w:p w14:paraId="3D27F373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| оружие" 110 или |двух </w:t>
      </w:r>
      <w:r>
        <w:t>зачетных |</w:t>
      </w:r>
    </w:p>
    <w:p w14:paraId="40B34564" w14:textId="77777777" w:rsidR="003A7151" w:rsidRDefault="0025426D">
      <w:pPr>
        <w:pStyle w:val="20"/>
        <w:shd w:val="clear" w:color="auto" w:fill="auto"/>
        <w:spacing w:line="288" w:lineRule="exact"/>
      </w:pPr>
      <w:r>
        <w:t>| | Используемое оружие и патроны: | 15 метров; | выстрелов |</w:t>
      </w:r>
    </w:p>
    <w:p w14:paraId="3879EA2A" w14:textId="77777777" w:rsidR="003A7151" w:rsidRDefault="0025426D">
      <w:pPr>
        <w:pStyle w:val="20"/>
        <w:shd w:val="clear" w:color="auto" w:fill="auto"/>
        <w:spacing w:line="288" w:lineRule="exact"/>
      </w:pPr>
      <w:r>
        <w:t>| | огнестрельное длинноствольное | 2 зачетных | произведено |</w:t>
      </w:r>
    </w:p>
    <w:p w14:paraId="3819291F" w14:textId="77777777" w:rsidR="003A7151" w:rsidRDefault="0025426D">
      <w:pPr>
        <w:pStyle w:val="20"/>
        <w:shd w:val="clear" w:color="auto" w:fill="auto"/>
        <w:spacing w:line="288" w:lineRule="exact"/>
      </w:pPr>
      <w:r>
        <w:lastRenderedPageBreak/>
        <w:t>| | оружие и патроны к нему. | выстрела: | не менее |</w:t>
      </w:r>
    </w:p>
    <w:p w14:paraId="384B5843" w14:textId="77777777" w:rsidR="003A7151" w:rsidRDefault="0025426D">
      <w:pPr>
        <w:pStyle w:val="20"/>
        <w:shd w:val="clear" w:color="auto" w:fill="auto"/>
        <w:spacing w:line="288" w:lineRule="exact"/>
      </w:pPr>
      <w:r>
        <w:t>| | Упражнение проводится на |для дистанции 11-го |</w:t>
      </w:r>
    </w:p>
    <w:p w14:paraId="3D85DF8D" w14:textId="77777777" w:rsidR="003A7151" w:rsidRDefault="0025426D">
      <w:pPr>
        <w:pStyle w:val="20"/>
        <w:shd w:val="clear" w:color="auto" w:fill="auto"/>
        <w:spacing w:line="288" w:lineRule="exact"/>
      </w:pPr>
      <w:r>
        <w:t>| | дистанциях</w:t>
      </w:r>
      <w:r>
        <w:t xml:space="preserve"> 10 или 15 метров, в | 10 метров - 20 | попадания в |</w:t>
      </w:r>
    </w:p>
    <w:p w14:paraId="53DDFC90" w14:textId="77777777" w:rsidR="003A7151" w:rsidRDefault="0025426D">
      <w:pPr>
        <w:pStyle w:val="20"/>
        <w:shd w:val="clear" w:color="auto" w:fill="auto"/>
        <w:spacing w:line="288" w:lineRule="exact"/>
        <w:ind w:right="2140"/>
      </w:pPr>
      <w:r>
        <w:t>| | зависимости от решения руководства | секунд, для | мишень в | | | организации, принимаемого с учетом | дистанции | заданное |</w:t>
      </w:r>
    </w:p>
    <w:p w14:paraId="062F0013" w14:textId="77777777" w:rsidR="003A7151" w:rsidRDefault="0025426D">
      <w:pPr>
        <w:pStyle w:val="20"/>
        <w:shd w:val="clear" w:color="auto" w:fill="auto"/>
        <w:spacing w:line="288" w:lineRule="exact"/>
      </w:pPr>
      <w:r>
        <w:t>| | особенностей используемого 115 метров - 25 |время |</w:t>
      </w:r>
    </w:p>
    <w:p w14:paraId="5422919F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| стрелкового </w:t>
      </w:r>
      <w:r>
        <w:t>объекта. О дистанции, | секунд | (результат |</w:t>
      </w:r>
    </w:p>
    <w:p w14:paraId="4D396DDB" w14:textId="77777777" w:rsidR="003A7151" w:rsidRDefault="0025426D">
      <w:pPr>
        <w:pStyle w:val="20"/>
        <w:shd w:val="clear" w:color="auto" w:fill="auto"/>
        <w:spacing w:line="288" w:lineRule="exact"/>
      </w:pPr>
      <w:r>
        <w:t>| | на которой будет проводиться | | пробного |</w:t>
      </w:r>
    </w:p>
    <w:p w14:paraId="2F385662" w14:textId="77777777" w:rsidR="003A7151" w:rsidRDefault="0025426D">
      <w:pPr>
        <w:pStyle w:val="20"/>
        <w:shd w:val="clear" w:color="auto" w:fill="auto"/>
        <w:spacing w:line="288" w:lineRule="exact"/>
      </w:pPr>
      <w:r>
        <w:t>| | упражнение, стреляющий оповещается | | выстрела при |</w:t>
      </w:r>
    </w:p>
    <w:p w14:paraId="1F56AFB1" w14:textId="77777777" w:rsidR="003A7151" w:rsidRDefault="0025426D">
      <w:pPr>
        <w:pStyle w:val="20"/>
        <w:shd w:val="clear" w:color="auto" w:fill="auto"/>
        <w:spacing w:line="288" w:lineRule="exact"/>
      </w:pPr>
      <w:r>
        <w:t>| | до начала упражнения. | | оценке |</w:t>
      </w:r>
    </w:p>
    <w:p w14:paraId="5B9ED4B8" w14:textId="77777777" w:rsidR="003A7151" w:rsidRDefault="0025426D">
      <w:pPr>
        <w:pStyle w:val="20"/>
        <w:shd w:val="clear" w:color="auto" w:fill="auto"/>
        <w:spacing w:line="288" w:lineRule="exact"/>
      </w:pPr>
      <w:r>
        <w:t>| | Содержание упражнения | | упражнения не |</w:t>
      </w:r>
    </w:p>
    <w:p w14:paraId="77537241" w14:textId="77777777" w:rsidR="003A7151" w:rsidRDefault="0025426D">
      <w:pPr>
        <w:pStyle w:val="20"/>
        <w:shd w:val="clear" w:color="auto" w:fill="auto"/>
        <w:spacing w:line="288" w:lineRule="exact"/>
      </w:pPr>
      <w:r>
        <w:t>| | Стреляющему выд</w:t>
      </w:r>
      <w:r>
        <w:t>аются: 1 патрон | | учитывается); |</w:t>
      </w:r>
    </w:p>
    <w:p w14:paraId="57531887" w14:textId="77777777" w:rsidR="003A7151" w:rsidRDefault="0025426D">
      <w:pPr>
        <w:pStyle w:val="20"/>
        <w:shd w:val="clear" w:color="auto" w:fill="auto"/>
        <w:spacing w:line="288" w:lineRule="exact"/>
      </w:pPr>
      <w:r>
        <w:t>| | для пробного выстрела и 2 патрона | | соблюдены |</w:t>
      </w:r>
    </w:p>
    <w:p w14:paraId="29E0E90F" w14:textId="77777777" w:rsidR="003A7151" w:rsidRDefault="0025426D">
      <w:pPr>
        <w:pStyle w:val="20"/>
        <w:shd w:val="clear" w:color="auto" w:fill="auto"/>
        <w:spacing w:line="288" w:lineRule="exact"/>
      </w:pPr>
      <w:r>
        <w:t>| | для выполнения зачетных выстрелов. | | правила |</w:t>
      </w:r>
    </w:p>
    <w:p w14:paraId="34599B26" w14:textId="77777777" w:rsidR="003A7151" w:rsidRDefault="0025426D">
      <w:pPr>
        <w:pStyle w:val="20"/>
        <w:shd w:val="clear" w:color="auto" w:fill="auto"/>
        <w:spacing w:line="288" w:lineRule="exact"/>
      </w:pPr>
      <w:r>
        <w:t>| | Пробный выстрел - в соответствии | | выполнения |</w:t>
      </w:r>
    </w:p>
    <w:p w14:paraId="6CA1CB35" w14:textId="77777777" w:rsidR="003A7151" w:rsidRDefault="0025426D">
      <w:pPr>
        <w:pStyle w:val="20"/>
        <w:shd w:val="clear" w:color="auto" w:fill="auto"/>
        <w:spacing w:line="288" w:lineRule="exact"/>
      </w:pPr>
      <w:r>
        <w:t>| | с командами инструктора | | упражнения |</w:t>
      </w:r>
    </w:p>
    <w:p w14:paraId="15FD9842" w14:textId="77777777" w:rsidR="003A7151" w:rsidRDefault="0025426D">
      <w:pPr>
        <w:pStyle w:val="20"/>
        <w:shd w:val="clear" w:color="auto" w:fill="auto"/>
        <w:spacing w:line="288" w:lineRule="exact"/>
      </w:pPr>
      <w:r>
        <w:t>| | (руководит</w:t>
      </w:r>
      <w:r>
        <w:t>еля стрельбы) стреляющий | | |</w:t>
      </w:r>
    </w:p>
    <w:p w14:paraId="3CC6D3F3" w14:textId="77777777" w:rsidR="003A7151" w:rsidRDefault="0025426D">
      <w:pPr>
        <w:pStyle w:val="20"/>
        <w:shd w:val="clear" w:color="auto" w:fill="auto"/>
        <w:spacing w:line="288" w:lineRule="exact"/>
      </w:pPr>
      <w:r>
        <w:t>| | выходит на огневой рубеж, заряжает | | |</w:t>
      </w:r>
    </w:p>
    <w:p w14:paraId="32BDDF0E" w14:textId="77777777" w:rsidR="003A7151" w:rsidRDefault="0025426D">
      <w:pPr>
        <w:pStyle w:val="20"/>
        <w:shd w:val="clear" w:color="auto" w:fill="auto"/>
        <w:spacing w:line="288" w:lineRule="exact"/>
      </w:pPr>
      <w:r>
        <w:t>| | оружие 1-м патроном, ведет огонь | | |</w:t>
      </w:r>
    </w:p>
    <w:p w14:paraId="3922E464" w14:textId="77777777" w:rsidR="003A7151" w:rsidRDefault="0025426D">
      <w:pPr>
        <w:pStyle w:val="20"/>
        <w:shd w:val="clear" w:color="auto" w:fill="auto"/>
        <w:spacing w:line="288" w:lineRule="exact"/>
      </w:pPr>
      <w:r>
        <w:t>| | (производит пробный выстрел), | | |</w:t>
      </w:r>
    </w:p>
    <w:p w14:paraId="0AA0B509" w14:textId="77777777" w:rsidR="003A7151" w:rsidRDefault="0025426D">
      <w:pPr>
        <w:pStyle w:val="20"/>
        <w:shd w:val="clear" w:color="auto" w:fill="auto"/>
        <w:spacing w:line="288" w:lineRule="exact"/>
      </w:pPr>
      <w:r>
        <w:t>| | прекращает огонь, разряжает оружие | | |</w:t>
      </w:r>
    </w:p>
    <w:p w14:paraId="524DD28A" w14:textId="77777777" w:rsidR="003A7151" w:rsidRDefault="0025426D">
      <w:pPr>
        <w:pStyle w:val="20"/>
        <w:shd w:val="clear" w:color="auto" w:fill="auto"/>
        <w:spacing w:line="288" w:lineRule="exact"/>
      </w:pPr>
      <w:r>
        <w:t>| | и предъявляет его к осмотру, | | |</w:t>
      </w:r>
    </w:p>
    <w:p w14:paraId="0E92E1C9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| </w:t>
      </w:r>
      <w:r>
        <w:t>знакомится с результатом пробного | | |</w:t>
      </w:r>
    </w:p>
    <w:p w14:paraId="33EC93D8" w14:textId="77777777" w:rsidR="003A7151" w:rsidRDefault="0025426D">
      <w:pPr>
        <w:pStyle w:val="20"/>
        <w:shd w:val="clear" w:color="auto" w:fill="auto"/>
        <w:spacing w:line="288" w:lineRule="exact"/>
      </w:pPr>
      <w:r>
        <w:t>| | выстрела. | | |</w:t>
      </w:r>
    </w:p>
    <w:p w14:paraId="15F08550" w14:textId="77777777" w:rsidR="003A7151" w:rsidRDefault="0025426D">
      <w:pPr>
        <w:pStyle w:val="20"/>
        <w:shd w:val="clear" w:color="auto" w:fill="auto"/>
        <w:spacing w:line="288" w:lineRule="exact"/>
      </w:pPr>
      <w:r>
        <w:t>| | Зачетная часть упражнения - в | | |</w:t>
      </w:r>
    </w:p>
    <w:p w14:paraId="4736F83F" w14:textId="77777777" w:rsidR="003A7151" w:rsidRDefault="0025426D">
      <w:pPr>
        <w:pStyle w:val="20"/>
        <w:shd w:val="clear" w:color="auto" w:fill="auto"/>
        <w:spacing w:line="288" w:lineRule="exact"/>
      </w:pPr>
      <w:r>
        <w:t>| | соответствии с командами | | |</w:t>
      </w:r>
    </w:p>
    <w:p w14:paraId="22DE6CD8" w14:textId="77777777" w:rsidR="003A7151" w:rsidRDefault="0025426D">
      <w:pPr>
        <w:pStyle w:val="20"/>
        <w:shd w:val="clear" w:color="auto" w:fill="auto"/>
        <w:spacing w:line="288" w:lineRule="exact"/>
      </w:pPr>
      <w:r>
        <w:t>| | инструктора (руководителя стрельбы) | | |</w:t>
      </w:r>
    </w:p>
    <w:p w14:paraId="4A0259C8" w14:textId="77777777" w:rsidR="003A7151" w:rsidRDefault="0025426D">
      <w:pPr>
        <w:pStyle w:val="20"/>
        <w:shd w:val="clear" w:color="auto" w:fill="auto"/>
        <w:spacing w:line="288" w:lineRule="exact"/>
      </w:pPr>
      <w:r>
        <w:t>| | стреляющий заряжает оружие 2-мя | | |</w:t>
      </w:r>
    </w:p>
    <w:p w14:paraId="573B3A27" w14:textId="77777777" w:rsidR="003A7151" w:rsidRDefault="0025426D">
      <w:pPr>
        <w:pStyle w:val="20"/>
        <w:shd w:val="clear" w:color="auto" w:fill="auto"/>
        <w:spacing w:line="288" w:lineRule="exact"/>
      </w:pPr>
      <w:r>
        <w:t>| | патронами, ведет огонь (произ</w:t>
      </w:r>
      <w:r>
        <w:t>водит | | |</w:t>
      </w:r>
    </w:p>
    <w:p w14:paraId="1632C49C" w14:textId="77777777" w:rsidR="003A7151" w:rsidRDefault="0025426D">
      <w:pPr>
        <w:pStyle w:val="20"/>
        <w:shd w:val="clear" w:color="auto" w:fill="auto"/>
        <w:spacing w:line="288" w:lineRule="exact"/>
      </w:pPr>
      <w:r>
        <w:t>| | два зачетных выстрела), прекращает | | |</w:t>
      </w:r>
    </w:p>
    <w:p w14:paraId="34AD515D" w14:textId="77777777" w:rsidR="003A7151" w:rsidRDefault="0025426D">
      <w:pPr>
        <w:pStyle w:val="20"/>
        <w:shd w:val="clear" w:color="auto" w:fill="auto"/>
        <w:spacing w:line="288" w:lineRule="exact"/>
      </w:pPr>
      <w:r>
        <w:t>| | огонь, разряжает оружие, | | | | | предъявляет его к осмотру, | | |</w:t>
      </w:r>
    </w:p>
    <w:p w14:paraId="78173B91" w14:textId="77777777" w:rsidR="003A7151" w:rsidRDefault="0025426D">
      <w:pPr>
        <w:pStyle w:val="20"/>
        <w:shd w:val="clear" w:color="auto" w:fill="auto"/>
        <w:spacing w:line="288" w:lineRule="exact"/>
      </w:pPr>
      <w:r>
        <w:t>| | знакомится с результатом зачетных | | |</w:t>
      </w:r>
    </w:p>
    <w:p w14:paraId="2E552143" w14:textId="77777777" w:rsidR="003A7151" w:rsidRDefault="0025426D">
      <w:pPr>
        <w:pStyle w:val="20"/>
        <w:shd w:val="clear" w:color="auto" w:fill="auto"/>
        <w:spacing w:line="288" w:lineRule="exact"/>
      </w:pPr>
      <w:r>
        <w:t>| | выстрелов. | | |</w:t>
      </w:r>
    </w:p>
    <w:p w14:paraId="12E9DD49" w14:textId="77777777" w:rsidR="003A7151" w:rsidRDefault="0025426D">
      <w:pPr>
        <w:pStyle w:val="20"/>
        <w:shd w:val="clear" w:color="auto" w:fill="auto"/>
        <w:spacing w:line="288" w:lineRule="exact"/>
      </w:pPr>
      <w:r>
        <w:t>| | Отсчет времени для выполнения | | |</w:t>
      </w:r>
    </w:p>
    <w:p w14:paraId="30DAFA1C" w14:textId="77777777" w:rsidR="003A7151" w:rsidRDefault="0025426D">
      <w:pPr>
        <w:pStyle w:val="20"/>
        <w:shd w:val="clear" w:color="auto" w:fill="auto"/>
        <w:spacing w:line="288" w:lineRule="exact"/>
      </w:pPr>
      <w:r>
        <w:t>| | зачетной части упр</w:t>
      </w:r>
      <w:r>
        <w:t>ажнения | | |</w:t>
      </w:r>
    </w:p>
    <w:p w14:paraId="5BB9CDAD" w14:textId="77777777" w:rsidR="003A7151" w:rsidRDefault="0025426D">
      <w:pPr>
        <w:pStyle w:val="20"/>
        <w:shd w:val="clear" w:color="auto" w:fill="auto"/>
        <w:spacing w:line="288" w:lineRule="exact"/>
      </w:pPr>
      <w:r>
        <w:t>| | производится с момента подачи | | |</w:t>
      </w:r>
    </w:p>
    <w:p w14:paraId="021446F5" w14:textId="77777777" w:rsidR="003A7151" w:rsidRDefault="0025426D">
      <w:pPr>
        <w:pStyle w:val="20"/>
        <w:shd w:val="clear" w:color="auto" w:fill="auto"/>
        <w:spacing w:line="288" w:lineRule="exact"/>
      </w:pPr>
      <w:r>
        <w:t>| | команды "Заряжай!". | | |</w:t>
      </w:r>
    </w:p>
    <w:p w14:paraId="5EF2E810" w14:textId="77777777" w:rsidR="003A7151" w:rsidRDefault="0025426D">
      <w:pPr>
        <w:pStyle w:val="20"/>
        <w:shd w:val="clear" w:color="auto" w:fill="auto"/>
        <w:spacing w:line="288" w:lineRule="exact"/>
      </w:pPr>
      <w:r>
        <w:t>| | Правила выполнения: | | |</w:t>
      </w:r>
    </w:p>
    <w:p w14:paraId="27BD9D76" w14:textId="77777777" w:rsidR="003A7151" w:rsidRDefault="0025426D">
      <w:pPr>
        <w:pStyle w:val="20"/>
        <w:shd w:val="clear" w:color="auto" w:fill="auto"/>
        <w:spacing w:line="288" w:lineRule="exact"/>
      </w:pPr>
      <w:r>
        <w:t>| | соблюдение правил безопасности | | |</w:t>
      </w:r>
    </w:p>
    <w:p w14:paraId="304E74B6" w14:textId="77777777" w:rsidR="003A7151" w:rsidRDefault="0025426D">
      <w:pPr>
        <w:pStyle w:val="20"/>
        <w:shd w:val="clear" w:color="auto" w:fill="auto"/>
        <w:spacing w:line="288" w:lineRule="exact"/>
      </w:pPr>
      <w:r>
        <w:t>| | при проведении стрельб (в том | | |</w:t>
      </w:r>
    </w:p>
    <w:p w14:paraId="4CE03079" w14:textId="77777777" w:rsidR="003A7151" w:rsidRDefault="0025426D">
      <w:pPr>
        <w:pStyle w:val="20"/>
        <w:shd w:val="clear" w:color="auto" w:fill="auto"/>
        <w:spacing w:line="288" w:lineRule="exact"/>
      </w:pPr>
      <w:r>
        <w:t>| | числе: запрет направления оружия на | | |</w:t>
      </w:r>
    </w:p>
    <w:p w14:paraId="4FB0814D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| части тела </w:t>
      </w:r>
      <w:r>
        <w:t>самого стрелка, запрет | | |</w:t>
      </w:r>
    </w:p>
    <w:p w14:paraId="415D3DAA" w14:textId="77777777" w:rsidR="003A7151" w:rsidRDefault="0025426D">
      <w:pPr>
        <w:pStyle w:val="20"/>
        <w:shd w:val="clear" w:color="auto" w:fill="auto"/>
        <w:spacing w:line="288" w:lineRule="exact"/>
        <w:ind w:right="4260"/>
      </w:pPr>
      <w:r>
        <w:t>| | отклонения оружия более 45 градусов | | | | | в любую сторону от цели (мишени), | | |</w:t>
      </w:r>
    </w:p>
    <w:p w14:paraId="311382AB" w14:textId="77777777" w:rsidR="003A7151" w:rsidRDefault="0025426D">
      <w:pPr>
        <w:pStyle w:val="20"/>
        <w:shd w:val="clear" w:color="auto" w:fill="auto"/>
        <w:spacing w:line="288" w:lineRule="exact"/>
      </w:pPr>
      <w:r>
        <w:t>| |расположение указательного пальца | | |</w:t>
      </w:r>
    </w:p>
    <w:p w14:paraId="5488A0C7" w14:textId="77777777" w:rsidR="003A7151" w:rsidRDefault="0025426D">
      <w:pPr>
        <w:pStyle w:val="20"/>
        <w:shd w:val="clear" w:color="auto" w:fill="auto"/>
        <w:spacing w:line="288" w:lineRule="exact"/>
      </w:pPr>
      <w:r>
        <w:t>| | вдоль спусковой скобы с | | |</w:t>
      </w:r>
    </w:p>
    <w:p w14:paraId="188CD726" w14:textId="77777777" w:rsidR="003A7151" w:rsidRDefault="0025426D">
      <w:pPr>
        <w:pStyle w:val="20"/>
        <w:shd w:val="clear" w:color="auto" w:fill="auto"/>
        <w:spacing w:line="288" w:lineRule="exact"/>
      </w:pPr>
      <w:r>
        <w:t>| | перестановкой на спусковой крючок | | |</w:t>
      </w:r>
    </w:p>
    <w:p w14:paraId="6E269303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| </w:t>
      </w:r>
      <w:r>
        <w:t>непосредственно перед выстрелом); | | |</w:t>
      </w:r>
    </w:p>
    <w:p w14:paraId="58E2BB7F" w14:textId="77777777" w:rsidR="003A7151" w:rsidRDefault="0025426D">
      <w:pPr>
        <w:pStyle w:val="20"/>
        <w:shd w:val="clear" w:color="auto" w:fill="auto"/>
        <w:spacing w:line="288" w:lineRule="exact"/>
      </w:pPr>
      <w:r>
        <w:lastRenderedPageBreak/>
        <w:t>| | строгое следование командам | | |</w:t>
      </w:r>
    </w:p>
    <w:p w14:paraId="0D3FD613" w14:textId="77777777" w:rsidR="003A7151" w:rsidRDefault="0025426D">
      <w:pPr>
        <w:pStyle w:val="20"/>
        <w:shd w:val="clear" w:color="auto" w:fill="auto"/>
        <w:spacing w:line="288" w:lineRule="exact"/>
      </w:pPr>
      <w:r>
        <w:t>| | инструктора (руководителя | | |</w:t>
      </w:r>
    </w:p>
    <w:p w14:paraId="65044FB2" w14:textId="77777777" w:rsidR="003A7151" w:rsidRDefault="0025426D">
      <w:pPr>
        <w:pStyle w:val="20"/>
        <w:shd w:val="clear" w:color="auto" w:fill="auto"/>
        <w:spacing w:line="288" w:lineRule="exact"/>
      </w:pPr>
      <w:r>
        <w:t>| | стрельбы), подаваемым для | | |</w:t>
      </w:r>
    </w:p>
    <w:p w14:paraId="717253BA" w14:textId="77777777" w:rsidR="003A7151" w:rsidRDefault="0025426D">
      <w:pPr>
        <w:pStyle w:val="20"/>
        <w:shd w:val="clear" w:color="auto" w:fill="auto"/>
        <w:spacing w:line="288" w:lineRule="exact"/>
      </w:pPr>
      <w:r>
        <w:t>| | выполнения упражнения; | | |</w:t>
      </w:r>
    </w:p>
    <w:p w14:paraId="4A02EE45" w14:textId="77777777" w:rsidR="003A7151" w:rsidRDefault="0025426D">
      <w:pPr>
        <w:pStyle w:val="20"/>
        <w:shd w:val="clear" w:color="auto" w:fill="auto"/>
        <w:spacing w:line="288" w:lineRule="exact"/>
      </w:pPr>
      <w:r>
        <w:t>| | исполнение иных команд инструктора| | |</w:t>
      </w:r>
    </w:p>
    <w:p w14:paraId="6D7BB5E3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| | (руководителя стрельбы), </w:t>
      </w:r>
      <w:r>
        <w:t>| | |</w:t>
      </w:r>
    </w:p>
    <w:p w14:paraId="3DFDCA17" w14:textId="77777777" w:rsidR="003A7151" w:rsidRDefault="0025426D">
      <w:pPr>
        <w:pStyle w:val="20"/>
        <w:shd w:val="clear" w:color="auto" w:fill="auto"/>
        <w:spacing w:line="288" w:lineRule="exact"/>
      </w:pPr>
      <w:r>
        <w:t>| | направленных на соблюдение правил | | |</w:t>
      </w:r>
    </w:p>
    <w:p w14:paraId="4C3E9B50" w14:textId="77777777" w:rsidR="003A7151" w:rsidRDefault="0025426D">
      <w:pPr>
        <w:pStyle w:val="20"/>
        <w:shd w:val="clear" w:color="auto" w:fill="auto"/>
        <w:spacing w:after="580" w:line="288" w:lineRule="exact"/>
      </w:pPr>
      <w:r>
        <w:t>| | безопасности на стрелковом объекте | | |</w:t>
      </w:r>
    </w:p>
    <w:p w14:paraId="18D9266E" w14:textId="77777777" w:rsidR="003A7151" w:rsidRDefault="0025426D">
      <w:pPr>
        <w:pStyle w:val="20"/>
        <w:shd w:val="clear" w:color="auto" w:fill="auto"/>
        <w:spacing w:line="288" w:lineRule="exact"/>
        <w:ind w:right="4260"/>
      </w:pPr>
      <w:r>
        <w:t xml:space="preserve">Приложение </w:t>
      </w:r>
      <w:r>
        <w:rPr>
          <w:lang w:val="en-US" w:eastAsia="en-US" w:bidi="en-US"/>
        </w:rPr>
        <w:t xml:space="preserve">N </w:t>
      </w:r>
      <w:r>
        <w:t>2 Утвержден</w:t>
      </w:r>
    </w:p>
    <w:p w14:paraId="5DA3FFAF" w14:textId="77777777" w:rsidR="003A7151" w:rsidRDefault="0025426D">
      <w:pPr>
        <w:pStyle w:val="20"/>
        <w:shd w:val="clear" w:color="auto" w:fill="auto"/>
        <w:spacing w:line="288" w:lineRule="exact"/>
        <w:ind w:right="4260"/>
      </w:pPr>
      <w:r>
        <w:t xml:space="preserve">приказом Министерства образования и науки Российской Федерации от 5 апреля 2012 г. </w:t>
      </w:r>
      <w:r>
        <w:rPr>
          <w:lang w:val="en-US" w:eastAsia="en-US" w:bidi="en-US"/>
        </w:rPr>
        <w:t xml:space="preserve">N </w:t>
      </w:r>
      <w:r>
        <w:t>259 ПОРЯДОК</w:t>
      </w:r>
    </w:p>
    <w:p w14:paraId="7794BF7A" w14:textId="77777777" w:rsidR="003A7151" w:rsidRDefault="0025426D">
      <w:pPr>
        <w:pStyle w:val="20"/>
        <w:shd w:val="clear" w:color="auto" w:fill="auto"/>
        <w:spacing w:line="288" w:lineRule="exact"/>
        <w:ind w:right="1180"/>
      </w:pPr>
      <w:r>
        <w:t xml:space="preserve">СОГЛАСОВАНИЯ ПРОГРАММ ПОДГОТОВКИ ЛИЦ В </w:t>
      </w:r>
      <w:r>
        <w:t>ЦЕЛЯХ ИЗУЧЕНИЯ ПРАВИЛ БЕЗОПАСНОГО ОБРАЩЕНИЯ С ОРУЖИЕМ И ПРИОБРЕТЕНИЯ НАВЫКОВ БЕЗОПАСНОГО ОБРАЩЕНИЯ С ОРУЖИЕМ</w:t>
      </w:r>
    </w:p>
    <w:p w14:paraId="2082A289" w14:textId="77777777" w:rsidR="003A7151" w:rsidRDefault="0025426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280" w:line="288" w:lineRule="exact"/>
      </w:pPr>
      <w:r>
        <w:t xml:space="preserve">Настоящий порядок устанавливает правила согласования с Министерством внутренних дел Российской Федерации программы подготовки лиц в целях изучения </w:t>
      </w:r>
      <w:r>
        <w:t>правил безопасного обращения с оружием и приобретения навыков безопасного обращения с оружием (далее - Программа), разрабатываемой организациями, имеющими право проводить подготовку лиц в целях изучения правил безопасного обращения с оружием и приобретения</w:t>
      </w:r>
      <w:r>
        <w:t xml:space="preserve"> навыков безопасного обращения с оружием, перечень которых утвержден постановлением Правительства Российской Федерации от 5 сентября 2011 г. </w:t>
      </w:r>
      <w:hyperlink r:id="rId11" w:history="1">
        <w:r>
          <w:rPr>
            <w:lang w:val="en-US" w:eastAsia="en-US" w:bidi="en-US"/>
          </w:rPr>
          <w:t xml:space="preserve">N </w:t>
        </w:r>
        <w:r>
          <w:rPr>
            <w:rStyle w:val="21"/>
          </w:rPr>
          <w:t>731</w:t>
        </w:r>
        <w:r>
          <w:rPr>
            <w:rStyle w:val="22"/>
          </w:rPr>
          <w:t xml:space="preserve"> </w:t>
        </w:r>
      </w:hyperlink>
      <w:r>
        <w:t>"Об утверждении п</w:t>
      </w:r>
      <w:r>
        <w:t>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соответствующих навыков" "1" (дале</w:t>
      </w:r>
      <w:r>
        <w:t xml:space="preserve">е - организации), в соответствии с требованиями к содержанию программ подготовки лиц в целях изучения правил безопасного обращения с оружием и приобретения навыков безопасного обращения с оружием (далее - Требования) (приложение </w:t>
      </w:r>
      <w:r>
        <w:rPr>
          <w:lang w:val="en-US" w:eastAsia="en-US" w:bidi="en-US"/>
        </w:rPr>
        <w:t xml:space="preserve">N </w:t>
      </w:r>
      <w:r>
        <w:t>1 к настоящему приказу).</w:t>
      </w:r>
    </w:p>
    <w:p w14:paraId="4EA214F2" w14:textId="77777777" w:rsidR="003A7151" w:rsidRDefault="0025426D">
      <w:pPr>
        <w:pStyle w:val="20"/>
        <w:shd w:val="clear" w:color="auto" w:fill="auto"/>
        <w:spacing w:line="288" w:lineRule="exact"/>
      </w:pPr>
      <w:r>
        <w:t xml:space="preserve">"1" Собрание законодательства Российской Федерации, 2011, </w:t>
      </w:r>
      <w:r>
        <w:rPr>
          <w:lang w:val="en-US" w:eastAsia="en-US" w:bidi="en-US"/>
        </w:rPr>
        <w:t xml:space="preserve">N </w:t>
      </w:r>
      <w:r>
        <w:t>37, ст. 5243.</w:t>
      </w:r>
    </w:p>
    <w:p w14:paraId="3B0A6414" w14:textId="77777777" w:rsidR="003A7151" w:rsidRDefault="0025426D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line="288" w:lineRule="exact"/>
      </w:pPr>
      <w:r>
        <w:t>Для согласования Программы организациями представляются следующие документы:</w:t>
      </w:r>
    </w:p>
    <w:p w14:paraId="18AE16C7" w14:textId="77777777" w:rsidR="003A7151" w:rsidRDefault="0025426D">
      <w:pPr>
        <w:pStyle w:val="20"/>
        <w:shd w:val="clear" w:color="auto" w:fill="auto"/>
        <w:spacing w:line="288" w:lineRule="exact"/>
      </w:pPr>
      <w:r>
        <w:t>сопроводительное письмо с указанием полного наименования организации, места нахождения, основного государ</w:t>
      </w:r>
      <w:r>
        <w:t xml:space="preserve">ственного регистрационного номера юридического лица, идентификационного номера налогоплательщика, номера и даты выдачи органом внутренних дел организации разрешений на хранение оружия и патронов к нему и (или) на хранение и использование оружия и патронов </w:t>
      </w:r>
      <w:r>
        <w:t xml:space="preserve">к нему и (или) номера и даты выдачи органом внутренних дел разрешений на хранение оружия и патронов к нему и (или) на хранение и использование оружия и патронов к нему организации, предоставляющей стрелковый объект для проведения практикума по стрельбе из </w:t>
      </w:r>
      <w:r>
        <w:t>гражданского оружия.</w:t>
      </w:r>
    </w:p>
    <w:p w14:paraId="69AC9D04" w14:textId="77777777" w:rsidR="003A7151" w:rsidRDefault="0025426D">
      <w:pPr>
        <w:pStyle w:val="20"/>
        <w:shd w:val="clear" w:color="auto" w:fill="auto"/>
        <w:spacing w:line="288" w:lineRule="exact"/>
      </w:pPr>
      <w:r>
        <w:t>два экземпляра Программы, утвержденной руководителем организации (прошнурованные, пронумерованные и скрепленные печатью организации); копия устава организации;</w:t>
      </w:r>
    </w:p>
    <w:p w14:paraId="1E10A2A8" w14:textId="77777777" w:rsidR="003A7151" w:rsidRDefault="0025426D">
      <w:pPr>
        <w:pStyle w:val="20"/>
        <w:shd w:val="clear" w:color="auto" w:fill="auto"/>
        <w:spacing w:line="288" w:lineRule="exact"/>
      </w:pPr>
      <w:r>
        <w:lastRenderedPageBreak/>
        <w:t xml:space="preserve">копии документов, подтверждающих наличие у организации </w:t>
      </w:r>
      <w:r>
        <w:t>стрелкового объекта, принадлежащего ей на праве собственности или ином законном основании, для проведения практикума по стрельбе из гражданского оружия;</w:t>
      </w:r>
    </w:p>
    <w:p w14:paraId="7F3CD8B3" w14:textId="77777777" w:rsidR="003A7151" w:rsidRDefault="0025426D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line="288" w:lineRule="exact"/>
      </w:pPr>
      <w:r>
        <w:t>Принятие решения о согласовании (или отказе в согласовании) Программы производится в срок, не превышающ</w:t>
      </w:r>
      <w:r>
        <w:t xml:space="preserve">ий 30 календарных дней со дня получения Министерством внутренних дел Российской Федерации Программы для согласования. Решение о согласовании оформляется визированием на титульном листе Программы уполномоченным должностным лицом Министерства внутренних дел </w:t>
      </w:r>
      <w:r>
        <w:t>Российской Федерации. В случае согласования один экземпляр согласованной Программы направляется организации, а другой хранится в Министерстве внутренних дел Российской Федерации.</w:t>
      </w:r>
    </w:p>
    <w:p w14:paraId="5C524AC7" w14:textId="77777777" w:rsidR="003A7151" w:rsidRDefault="0025426D">
      <w:pPr>
        <w:pStyle w:val="20"/>
        <w:shd w:val="clear" w:color="auto" w:fill="auto"/>
        <w:spacing w:line="288" w:lineRule="exact"/>
      </w:pPr>
      <w:r>
        <w:t>В случае принятия решения об отказе в согласовании Программы организация пись</w:t>
      </w:r>
      <w:r>
        <w:t>менно уведомляется о принятом решении с указанием причин отказа.</w:t>
      </w:r>
    </w:p>
    <w:p w14:paraId="5C0BA8F4" w14:textId="77777777" w:rsidR="003A7151" w:rsidRDefault="0025426D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line="288" w:lineRule="exact"/>
      </w:pPr>
      <w:r>
        <w:t>В согласовании Программы может быть отказано:</w:t>
      </w:r>
    </w:p>
    <w:p w14:paraId="465D91BA" w14:textId="77777777" w:rsidR="003A7151" w:rsidRDefault="0025426D">
      <w:pPr>
        <w:pStyle w:val="20"/>
        <w:shd w:val="clear" w:color="auto" w:fill="auto"/>
        <w:spacing w:line="288" w:lineRule="exact"/>
      </w:pPr>
      <w:r>
        <w:t>при непредставлении организацией документов (копий документов), указанных в пункте 2 настоящего Порядка;</w:t>
      </w:r>
    </w:p>
    <w:p w14:paraId="0EAC546E" w14:textId="77777777" w:rsidR="003A7151" w:rsidRDefault="0025426D">
      <w:pPr>
        <w:pStyle w:val="20"/>
        <w:shd w:val="clear" w:color="auto" w:fill="auto"/>
        <w:spacing w:line="288" w:lineRule="exact"/>
      </w:pPr>
      <w:r>
        <w:t>при несоответствии представленной Програ</w:t>
      </w:r>
      <w:r>
        <w:t xml:space="preserve">ммы Требованиям (приложение </w:t>
      </w:r>
      <w:r>
        <w:rPr>
          <w:lang w:val="en-US" w:eastAsia="en-US" w:bidi="en-US"/>
        </w:rPr>
        <w:t xml:space="preserve">N </w:t>
      </w:r>
      <w:r>
        <w:t>1 к настоящему приказу);</w:t>
      </w:r>
    </w:p>
    <w:p w14:paraId="042FBADC" w14:textId="77777777" w:rsidR="003A7151" w:rsidRDefault="0025426D">
      <w:pPr>
        <w:pStyle w:val="20"/>
        <w:shd w:val="clear" w:color="auto" w:fill="auto"/>
        <w:spacing w:line="288" w:lineRule="exact"/>
      </w:pPr>
      <w:r>
        <w:t>при наличии в Программе положений, противоречащих требованиям нормативных правовых актов Российской Федерации.</w:t>
      </w:r>
    </w:p>
    <w:sectPr w:rsidR="003A7151">
      <w:pgSz w:w="11900" w:h="16840"/>
      <w:pgMar w:top="1409" w:right="1428" w:bottom="1409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FFA6" w14:textId="77777777" w:rsidR="0025426D" w:rsidRDefault="0025426D">
      <w:r>
        <w:separator/>
      </w:r>
    </w:p>
  </w:endnote>
  <w:endnote w:type="continuationSeparator" w:id="0">
    <w:p w14:paraId="22C54536" w14:textId="77777777" w:rsidR="0025426D" w:rsidRDefault="0025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FFFF6" w14:textId="77777777" w:rsidR="0025426D" w:rsidRDefault="0025426D"/>
  </w:footnote>
  <w:footnote w:type="continuationSeparator" w:id="0">
    <w:p w14:paraId="4CBF4C68" w14:textId="77777777" w:rsidR="0025426D" w:rsidRDefault="00254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17A8"/>
    <w:multiLevelType w:val="multilevel"/>
    <w:tmpl w:val="74A41C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452197"/>
    <w:multiLevelType w:val="multilevel"/>
    <w:tmpl w:val="C6183D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51"/>
    <w:rsid w:val="0025426D"/>
    <w:rsid w:val="003A7151"/>
    <w:rsid w:val="00A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87DB"/>
  <w15:docId w15:val="{114247A6-53EE-49D4-8C02-C8CA400B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1155CC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1155C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after="420" w:line="208" w:lineRule="exact"/>
    </w:pPr>
    <w:rPr>
      <w:rFonts w:ascii="Impact" w:eastAsia="Impact" w:hAnsi="Impact" w:cs="Impact"/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05.09.2011-N-73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13.12.1996-N-150-F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laws.ru/goverment/Postanovlenie-Pravitelstva-RF-ot-05.09.2011-N-73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laws.ru/laws/Federalnyy-zakon-ot-13.12.1996-N-150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13.12.1996-N-150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2892</Words>
  <Characters>16491</Characters>
  <Application>Microsoft Office Word</Application>
  <DocSecurity>0</DocSecurity>
  <Lines>137</Lines>
  <Paragraphs>38</Paragraphs>
  <ScaleCrop>false</ScaleCrop>
  <Company/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1</cp:revision>
  <dcterms:created xsi:type="dcterms:W3CDTF">2022-01-28T09:27:00Z</dcterms:created>
  <dcterms:modified xsi:type="dcterms:W3CDTF">2022-01-28T09:28:00Z</dcterms:modified>
</cp:coreProperties>
</file>